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1B" w:rsidRPr="00A26D1B" w:rsidRDefault="00A26D1B" w:rsidP="00A26D1B">
      <w:pPr>
        <w:spacing w:after="0" w:line="240" w:lineRule="auto"/>
        <w:ind w:right="28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276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</w:p>
    <w:p w:rsidR="0004199B" w:rsidRPr="00040FDE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Диагностика педагогического процесса</w:t>
      </w:r>
    </w:p>
    <w:p w:rsidR="0004199B" w:rsidRPr="00040FDE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 xml:space="preserve">во </w:t>
      </w:r>
      <w:r>
        <w:rPr>
          <w:rFonts w:ascii="Georgia" w:hAnsi="Georgia"/>
          <w:b/>
          <w:sz w:val="32"/>
          <w:szCs w:val="32"/>
        </w:rPr>
        <w:t>I младшей группе (с 2 до 3</w:t>
      </w:r>
      <w:r w:rsidRPr="00040FDE">
        <w:rPr>
          <w:rFonts w:ascii="Georgia" w:hAnsi="Georgia"/>
          <w:b/>
          <w:sz w:val="32"/>
          <w:szCs w:val="32"/>
        </w:rPr>
        <w:t xml:space="preserve"> лет)</w:t>
      </w:r>
    </w:p>
    <w:p w:rsidR="0004199B" w:rsidRPr="00040FDE" w:rsidRDefault="0004199B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 w:rsidRPr="00040FDE">
        <w:rPr>
          <w:rFonts w:ascii="Georgia" w:hAnsi="Georgia"/>
          <w:b/>
          <w:sz w:val="32"/>
          <w:szCs w:val="32"/>
        </w:rPr>
        <w:t>дошкольной образовательной организации</w:t>
      </w:r>
    </w:p>
    <w:p w:rsidR="0004199B" w:rsidRPr="00040FDE" w:rsidRDefault="004C7649" w:rsidP="0004199B">
      <w:pPr>
        <w:pStyle w:val="11"/>
        <w:shd w:val="clear" w:color="auto" w:fill="auto"/>
        <w:tabs>
          <w:tab w:val="left" w:leader="underscore" w:pos="3758"/>
          <w:tab w:val="left" w:leader="underscore" w:pos="4487"/>
        </w:tabs>
        <w:spacing w:after="0" w:line="360" w:lineRule="auto"/>
        <w:ind w:left="1300" w:right="300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на 2023 - 2024</w:t>
      </w:r>
      <w:r w:rsidR="003A064B">
        <w:rPr>
          <w:rFonts w:ascii="Georgia" w:hAnsi="Georgia"/>
          <w:b/>
          <w:sz w:val="32"/>
          <w:szCs w:val="32"/>
        </w:rPr>
        <w:t xml:space="preserve"> </w:t>
      </w:r>
      <w:r w:rsidR="0004199B" w:rsidRPr="00040FDE">
        <w:rPr>
          <w:rFonts w:ascii="Georgia" w:hAnsi="Georgia"/>
          <w:b/>
          <w:sz w:val="32"/>
          <w:szCs w:val="32"/>
        </w:rPr>
        <w:t>учебный год</w:t>
      </w:r>
    </w:p>
    <w:p w:rsidR="0004199B" w:rsidRPr="00040FDE" w:rsidRDefault="0004199B" w:rsidP="0004199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199B" w:rsidRPr="00040FDE" w:rsidRDefault="0004199B" w:rsidP="0004199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jc w:val="left"/>
        <w:rPr>
          <w:rFonts w:ascii="Georgia" w:hAnsi="Georgia"/>
          <w:sz w:val="32"/>
          <w:szCs w:val="32"/>
        </w:rPr>
      </w:pPr>
    </w:p>
    <w:p w:rsidR="0004199B" w:rsidRPr="00040FDE" w:rsidRDefault="0004199B" w:rsidP="0004199B">
      <w:pPr>
        <w:pStyle w:val="Bodytext20"/>
        <w:shd w:val="clear" w:color="auto" w:fill="auto"/>
        <w:tabs>
          <w:tab w:val="right" w:pos="2487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199B" w:rsidRPr="00040FDE" w:rsidRDefault="0004199B" w:rsidP="0004199B">
      <w:pPr>
        <w:pStyle w:val="Bodytext20"/>
        <w:shd w:val="clear" w:color="auto" w:fill="auto"/>
        <w:tabs>
          <w:tab w:val="right" w:pos="1134"/>
          <w:tab w:val="right" w:pos="3534"/>
          <w:tab w:val="right" w:pos="3841"/>
        </w:tabs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ab/>
      </w:r>
      <w:r>
        <w:rPr>
          <w:rFonts w:ascii="Georgia" w:hAnsi="Georgia"/>
          <w:sz w:val="32"/>
          <w:szCs w:val="32"/>
        </w:rPr>
        <w:tab/>
      </w:r>
      <w:r w:rsidRPr="00040FDE">
        <w:rPr>
          <w:rFonts w:ascii="Georgia" w:hAnsi="Georgia"/>
          <w:sz w:val="32"/>
          <w:szCs w:val="32"/>
        </w:rPr>
        <w:t>Группа</w:t>
      </w:r>
      <w:r>
        <w:rPr>
          <w:rFonts w:ascii="Georgia" w:hAnsi="Georgia"/>
          <w:sz w:val="32"/>
          <w:szCs w:val="32"/>
        </w:rPr>
        <w:t xml:space="preserve">  ________________</w:t>
      </w:r>
      <w:r w:rsidRPr="00040FDE">
        <w:rPr>
          <w:rFonts w:ascii="Georgia" w:hAnsi="Georgia"/>
          <w:sz w:val="32"/>
          <w:szCs w:val="32"/>
        </w:rPr>
        <w:tab/>
      </w:r>
    </w:p>
    <w:p w:rsidR="0004199B" w:rsidRDefault="0004199B" w:rsidP="0004199B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199B" w:rsidRDefault="0004199B" w:rsidP="0004199B">
      <w:pPr>
        <w:pStyle w:val="Bodytext20"/>
        <w:shd w:val="clear" w:color="auto" w:fill="auto"/>
        <w:spacing w:before="0" w:after="0" w:line="276" w:lineRule="auto"/>
        <w:ind w:left="20"/>
        <w:jc w:val="left"/>
        <w:rPr>
          <w:rFonts w:ascii="Georgia" w:hAnsi="Georgia"/>
          <w:sz w:val="32"/>
          <w:szCs w:val="32"/>
        </w:rPr>
      </w:pPr>
    </w:p>
    <w:p w:rsidR="0004199B" w:rsidRPr="00040FDE" w:rsidRDefault="0004199B" w:rsidP="0004199B">
      <w:pPr>
        <w:pStyle w:val="Bodytext2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/>
          <w:sz w:val="32"/>
          <w:szCs w:val="32"/>
        </w:rPr>
      </w:pPr>
      <w:r w:rsidRPr="00040FDE">
        <w:rPr>
          <w:rFonts w:ascii="Georgia" w:hAnsi="Georgia"/>
          <w:sz w:val="32"/>
          <w:szCs w:val="32"/>
        </w:rPr>
        <w:t>Воспитатели:</w:t>
      </w:r>
    </w:p>
    <w:p w:rsidR="0004199B" w:rsidRDefault="0004199B" w:rsidP="0004199B">
      <w:pPr>
        <w:spacing w:after="0"/>
        <w:ind w:left="20"/>
        <w:rPr>
          <w:rStyle w:val="Bodytext3"/>
          <w:rFonts w:ascii="Georgia" w:hAnsi="Georgia"/>
          <w:sz w:val="32"/>
          <w:szCs w:val="32"/>
        </w:rPr>
      </w:pPr>
    </w:p>
    <w:p w:rsidR="0004199B" w:rsidRPr="00040FDE" w:rsidRDefault="0004199B" w:rsidP="0004199B">
      <w:pPr>
        <w:spacing w:after="0"/>
        <w:ind w:left="20" w:firstLine="688"/>
        <w:rPr>
          <w:rFonts w:ascii="Georgia" w:hAnsi="Georgia"/>
          <w:sz w:val="32"/>
          <w:szCs w:val="32"/>
        </w:rPr>
      </w:pPr>
      <w:r w:rsidRPr="00040FDE">
        <w:rPr>
          <w:rStyle w:val="Bodytext3"/>
          <w:rFonts w:ascii="Georgia" w:hAnsi="Georgia"/>
          <w:sz w:val="32"/>
          <w:szCs w:val="32"/>
        </w:rPr>
        <w:t>1</w:t>
      </w:r>
      <w:r w:rsidRPr="00040FDE">
        <w:rPr>
          <w:rFonts w:ascii="Georgia" w:hAnsi="Georgia"/>
          <w:sz w:val="32"/>
          <w:szCs w:val="32"/>
        </w:rPr>
        <w:t>.</w:t>
      </w:r>
    </w:p>
    <w:p w:rsidR="0004199B" w:rsidRDefault="0004199B" w:rsidP="0004199B">
      <w:pPr>
        <w:pStyle w:val="Bodytext40"/>
        <w:shd w:val="clear" w:color="auto" w:fill="auto"/>
        <w:spacing w:before="0" w:after="0" w:line="276" w:lineRule="auto"/>
        <w:ind w:left="20"/>
        <w:jc w:val="left"/>
        <w:rPr>
          <w:rStyle w:val="Bodytext4TimesNewRoman105pt"/>
          <w:rFonts w:ascii="Georgia" w:eastAsia="CordiaUPC" w:hAnsi="Georgia"/>
          <w:sz w:val="32"/>
          <w:szCs w:val="32"/>
        </w:rPr>
      </w:pPr>
    </w:p>
    <w:p w:rsidR="0004199B" w:rsidRPr="00040FDE" w:rsidRDefault="0004199B" w:rsidP="0004199B">
      <w:pPr>
        <w:pStyle w:val="Bodytext40"/>
        <w:shd w:val="clear" w:color="auto" w:fill="auto"/>
        <w:spacing w:before="0" w:after="0" w:line="276" w:lineRule="auto"/>
        <w:ind w:left="20" w:firstLine="688"/>
        <w:jc w:val="left"/>
        <w:rPr>
          <w:rFonts w:ascii="Georgia" w:hAnsi="Georgia" w:cs="Times New Roman"/>
          <w:sz w:val="32"/>
          <w:szCs w:val="32"/>
        </w:rPr>
      </w:pPr>
      <w:r w:rsidRPr="00040FDE">
        <w:rPr>
          <w:rStyle w:val="Bodytext4TimesNewRoman105pt"/>
          <w:rFonts w:ascii="Georgia" w:eastAsia="CordiaUPC" w:hAnsi="Georgia"/>
          <w:sz w:val="32"/>
          <w:szCs w:val="32"/>
        </w:rPr>
        <w:t>2</w:t>
      </w:r>
      <w:r w:rsidRPr="00040FDE">
        <w:rPr>
          <w:rFonts w:ascii="Georgia" w:hAnsi="Georgia" w:cs="Times New Roman"/>
          <w:sz w:val="32"/>
          <w:szCs w:val="32"/>
        </w:rPr>
        <w:t>.</w:t>
      </w:r>
    </w:p>
    <w:p w:rsidR="0004199B" w:rsidRDefault="0004199B" w:rsidP="0004199B">
      <w:pPr>
        <w:spacing w:after="0"/>
      </w:pPr>
    </w:p>
    <w:p w:rsidR="0004199B" w:rsidRDefault="0004199B" w:rsidP="0004199B"/>
    <w:p w:rsidR="0004199B" w:rsidRDefault="0004199B" w:rsidP="0004199B"/>
    <w:p w:rsidR="0004199B" w:rsidRDefault="0004199B" w:rsidP="0004199B"/>
    <w:p w:rsidR="0004199B" w:rsidRDefault="0004199B" w:rsidP="0004199B"/>
    <w:p w:rsidR="0004199B" w:rsidRDefault="0004199B" w:rsidP="0004199B"/>
    <w:p w:rsidR="0004199B" w:rsidRDefault="0004199B" w:rsidP="0004199B"/>
    <w:p w:rsidR="0004199B" w:rsidRPr="0050588F" w:rsidRDefault="0004199B" w:rsidP="0050588F">
      <w:pPr>
        <w:pStyle w:val="Bodytext100"/>
        <w:shd w:val="clear" w:color="auto" w:fill="auto"/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sz w:val="23"/>
          <w:szCs w:val="23"/>
        </w:rPr>
        <w:lastRenderedPageBreak/>
        <w:t>Предлагаемая диагностика разработана с целью оптимизации образователь</w:t>
      </w:r>
      <w:r w:rsidRPr="0050588F">
        <w:rPr>
          <w:rFonts w:ascii="Times New Roman" w:hAnsi="Times New Roman"/>
          <w:sz w:val="23"/>
          <w:szCs w:val="23"/>
        </w:rPr>
        <w:softHyphen/>
        <w:t xml:space="preserve">ною процесса в любом учреждении, </w:t>
      </w:r>
      <w:proofErr w:type="gramStart"/>
      <w:r w:rsidRPr="0050588F">
        <w:rPr>
          <w:rFonts w:ascii="Times New Roman" w:hAnsi="Times New Roman"/>
          <w:sz w:val="23"/>
          <w:szCs w:val="23"/>
        </w:rPr>
        <w:t>работающим</w:t>
      </w:r>
      <w:proofErr w:type="gramEnd"/>
      <w:r w:rsidRPr="0050588F">
        <w:rPr>
          <w:rFonts w:ascii="Times New Roman" w:hAnsi="Times New Roman"/>
          <w:sz w:val="23"/>
          <w:szCs w:val="23"/>
        </w:rPr>
        <w:t xml:space="preserve"> с группой детей 2 — 3  лет, вне зависимости от приоритетов разработанной программы обучения и вос</w:t>
      </w:r>
      <w:r w:rsidRPr="0050588F">
        <w:rPr>
          <w:rFonts w:ascii="Times New Roman" w:hAnsi="Times New Roman"/>
          <w:sz w:val="23"/>
          <w:szCs w:val="23"/>
        </w:rPr>
        <w:softHyphen/>
        <w:t>питания и контингента детей. Это достигается путем использования обще</w:t>
      </w:r>
      <w:r w:rsidRPr="0050588F">
        <w:rPr>
          <w:rFonts w:ascii="Times New Roman" w:hAnsi="Times New Roman"/>
          <w:sz w:val="23"/>
          <w:szCs w:val="23"/>
        </w:rPr>
        <w:softHyphen/>
        <w:t>принятых критериев развития детей данного возраста и уровневым подхо</w:t>
      </w:r>
      <w:r w:rsidRPr="0050588F">
        <w:rPr>
          <w:rFonts w:ascii="Times New Roman" w:hAnsi="Times New Roman"/>
          <w:sz w:val="23"/>
          <w:szCs w:val="23"/>
        </w:rPr>
        <w:softHyphen/>
        <w:t>дом к оценке достижений ребенка по принципу: чем ниже балл, тем боль</w:t>
      </w:r>
      <w:r w:rsidRPr="0050588F">
        <w:rPr>
          <w:rFonts w:ascii="Times New Roman" w:hAnsi="Times New Roman"/>
          <w:sz w:val="23"/>
          <w:szCs w:val="23"/>
        </w:rPr>
        <w:softHyphen/>
        <w:t>ше проблем в развитии ребенка или организации педагогического процесса в группе детей. Система мониторинга содержит 5 образовательных облас</w:t>
      </w:r>
      <w:r w:rsidRPr="0050588F">
        <w:rPr>
          <w:rFonts w:ascii="Times New Roman" w:hAnsi="Times New Roman"/>
          <w:sz w:val="23"/>
          <w:szCs w:val="23"/>
        </w:rPr>
        <w:softHyphen/>
        <w:t>тей, соответствующих Федеральному государственному образовательно</w:t>
      </w:r>
      <w:r w:rsidRPr="0050588F">
        <w:rPr>
          <w:rFonts w:ascii="Times New Roman" w:hAnsi="Times New Roman"/>
          <w:sz w:val="23"/>
          <w:szCs w:val="23"/>
        </w:rPr>
        <w:softHyphen/>
        <w:t>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Pr="0050588F">
        <w:rPr>
          <w:rFonts w:ascii="Times New Roman" w:hAnsi="Times New Roman"/>
          <w:sz w:val="23"/>
          <w:szCs w:val="23"/>
        </w:rPr>
        <w:softHyphen/>
        <w:t>витие», «Познавательное развитие», «Речевое развитие», «Художественно</w:t>
      </w:r>
      <w:r w:rsidR="0050588F">
        <w:rPr>
          <w:rFonts w:ascii="Times New Roman" w:hAnsi="Times New Roman"/>
          <w:sz w:val="23"/>
          <w:szCs w:val="23"/>
        </w:rPr>
        <w:t xml:space="preserve"> </w:t>
      </w:r>
      <w:r w:rsidRPr="0050588F">
        <w:rPr>
          <w:rFonts w:ascii="Times New Roman" w:hAnsi="Times New Roman"/>
          <w:sz w:val="23"/>
          <w:szCs w:val="23"/>
        </w:rPr>
        <w:t>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50588F">
        <w:rPr>
          <w:rFonts w:ascii="Times New Roman" w:hAnsi="Times New Roman"/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04199B" w:rsidRPr="0050588F" w:rsidRDefault="0004199B" w:rsidP="0050588F">
      <w:pPr>
        <w:pStyle w:val="Bodytext100"/>
        <w:shd w:val="clear" w:color="auto" w:fill="auto"/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50588F">
        <w:rPr>
          <w:rFonts w:ascii="Times New Roman" w:hAnsi="Times New Roman"/>
          <w:sz w:val="23"/>
          <w:szCs w:val="23"/>
        </w:rPr>
        <w:softHyphen/>
        <w:t>тям:</w:t>
      </w:r>
    </w:p>
    <w:p w:rsidR="0004199B" w:rsidRPr="0050588F" w:rsidRDefault="0004199B" w:rsidP="0050588F">
      <w:pPr>
        <w:pStyle w:val="Bodytext100"/>
        <w:numPr>
          <w:ilvl w:val="0"/>
          <w:numId w:val="9"/>
        </w:numPr>
        <w:shd w:val="clear" w:color="auto" w:fill="auto"/>
        <w:tabs>
          <w:tab w:val="left" w:pos="564"/>
        </w:tabs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b/>
          <w:sz w:val="23"/>
          <w:szCs w:val="23"/>
        </w:rPr>
        <w:t>балл</w:t>
      </w:r>
      <w:r w:rsidRPr="0050588F">
        <w:rPr>
          <w:rFonts w:ascii="Times New Roman" w:hAnsi="Times New Roman"/>
          <w:sz w:val="23"/>
          <w:szCs w:val="23"/>
        </w:rPr>
        <w:t xml:space="preserve"> — ребенок не может выполнить все параметры оценки, помощь взрослого не принимает;</w:t>
      </w:r>
    </w:p>
    <w:p w:rsidR="0004199B" w:rsidRPr="0050588F" w:rsidRDefault="0004199B" w:rsidP="0050588F">
      <w:pPr>
        <w:pStyle w:val="Bodytext100"/>
        <w:numPr>
          <w:ilvl w:val="0"/>
          <w:numId w:val="9"/>
        </w:numPr>
        <w:shd w:val="clear" w:color="auto" w:fill="auto"/>
        <w:tabs>
          <w:tab w:val="left" w:pos="564"/>
        </w:tabs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b/>
          <w:sz w:val="23"/>
          <w:szCs w:val="23"/>
        </w:rPr>
        <w:t>балла</w:t>
      </w:r>
      <w:r w:rsidRPr="0050588F">
        <w:rPr>
          <w:rFonts w:ascii="Times New Roman" w:hAnsi="Times New Roman"/>
          <w:sz w:val="23"/>
          <w:szCs w:val="23"/>
        </w:rPr>
        <w:t xml:space="preserve"> — ребенок с помощью взрослого выполняет некоторые парамет</w:t>
      </w:r>
      <w:r w:rsidRPr="0050588F">
        <w:rPr>
          <w:rFonts w:ascii="Times New Roman" w:hAnsi="Times New Roman"/>
          <w:sz w:val="23"/>
          <w:szCs w:val="23"/>
        </w:rPr>
        <w:softHyphen/>
        <w:t>ры оценки;</w:t>
      </w:r>
    </w:p>
    <w:p w:rsidR="0004199B" w:rsidRPr="0050588F" w:rsidRDefault="0004199B" w:rsidP="0050588F">
      <w:pPr>
        <w:pStyle w:val="Bodytext100"/>
        <w:numPr>
          <w:ilvl w:val="0"/>
          <w:numId w:val="9"/>
        </w:numPr>
        <w:shd w:val="clear" w:color="auto" w:fill="auto"/>
        <w:tabs>
          <w:tab w:val="left" w:pos="564"/>
        </w:tabs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b/>
          <w:sz w:val="23"/>
          <w:szCs w:val="23"/>
        </w:rPr>
        <w:t>балла</w:t>
      </w:r>
      <w:r w:rsidRPr="0050588F">
        <w:rPr>
          <w:rFonts w:ascii="Times New Roman" w:hAnsi="Times New Roman"/>
          <w:sz w:val="23"/>
          <w:szCs w:val="23"/>
        </w:rPr>
        <w:t xml:space="preserve"> — ребенок выполняет все параметры оценки с частичной помо</w:t>
      </w:r>
      <w:r w:rsidRPr="0050588F">
        <w:rPr>
          <w:rFonts w:ascii="Times New Roman" w:hAnsi="Times New Roman"/>
          <w:sz w:val="23"/>
          <w:szCs w:val="23"/>
        </w:rPr>
        <w:softHyphen/>
        <w:t>щью взрослого;</w:t>
      </w:r>
    </w:p>
    <w:p w:rsidR="0004199B" w:rsidRPr="0050588F" w:rsidRDefault="0004199B" w:rsidP="0050588F">
      <w:pPr>
        <w:pStyle w:val="Bodytext100"/>
        <w:numPr>
          <w:ilvl w:val="0"/>
          <w:numId w:val="9"/>
        </w:numPr>
        <w:shd w:val="clear" w:color="auto" w:fill="auto"/>
        <w:tabs>
          <w:tab w:val="left" w:pos="564"/>
        </w:tabs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b/>
          <w:sz w:val="23"/>
          <w:szCs w:val="23"/>
        </w:rPr>
        <w:t>балла</w:t>
      </w:r>
      <w:r w:rsidRPr="0050588F">
        <w:rPr>
          <w:rFonts w:ascii="Times New Roman" w:hAnsi="Times New Roman"/>
          <w:sz w:val="23"/>
          <w:szCs w:val="23"/>
        </w:rPr>
        <w:t xml:space="preserve"> — ребенок выполняет самостоятельно и с частичной помощью взрослого все параметры оценки;</w:t>
      </w:r>
    </w:p>
    <w:p w:rsidR="0004199B" w:rsidRPr="0050588F" w:rsidRDefault="0004199B" w:rsidP="0050588F">
      <w:pPr>
        <w:pStyle w:val="Bodytext100"/>
        <w:numPr>
          <w:ilvl w:val="0"/>
          <w:numId w:val="9"/>
        </w:numPr>
        <w:shd w:val="clear" w:color="auto" w:fill="auto"/>
        <w:tabs>
          <w:tab w:val="left" w:pos="564"/>
        </w:tabs>
        <w:spacing w:line="240" w:lineRule="auto"/>
        <w:ind w:left="426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b/>
          <w:sz w:val="23"/>
          <w:szCs w:val="23"/>
        </w:rPr>
        <w:t>баллов</w:t>
      </w:r>
      <w:r w:rsidRPr="0050588F">
        <w:rPr>
          <w:rFonts w:ascii="Times New Roman" w:hAnsi="Times New Roman"/>
          <w:sz w:val="23"/>
          <w:szCs w:val="23"/>
        </w:rPr>
        <w:t xml:space="preserve"> — ребенок выполняет все параметры оценки самостоятельно.</w:t>
      </w:r>
    </w:p>
    <w:p w:rsidR="0004199B" w:rsidRPr="0050588F" w:rsidRDefault="0004199B" w:rsidP="0050588F">
      <w:pPr>
        <w:pStyle w:val="Bodytext100"/>
        <w:shd w:val="clear" w:color="auto" w:fill="auto"/>
        <w:spacing w:line="240" w:lineRule="auto"/>
        <w:ind w:left="426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sz w:val="23"/>
          <w:szCs w:val="23"/>
        </w:rPr>
        <w:t xml:space="preserve">Таблицы педагогической диагностики заполняются дважды в год, если </w:t>
      </w:r>
      <w:proofErr w:type="gramStart"/>
      <w:r w:rsidRPr="0050588F">
        <w:rPr>
          <w:rFonts w:ascii="Times New Roman" w:hAnsi="Times New Roman"/>
          <w:sz w:val="23"/>
          <w:szCs w:val="23"/>
        </w:rPr>
        <w:t>другое</w:t>
      </w:r>
      <w:proofErr w:type="gramEnd"/>
      <w:r w:rsidRPr="0050588F">
        <w:rPr>
          <w:rFonts w:ascii="Times New Roman" w:hAnsi="Times New Roman"/>
          <w:sz w:val="23"/>
          <w:szCs w:val="23"/>
        </w:rPr>
        <w:t xml:space="preserve"> не предусмотрено в образовательной организации, - в начале и кон</w:t>
      </w:r>
      <w:r w:rsidRPr="0050588F">
        <w:rPr>
          <w:rFonts w:ascii="Times New Roman" w:hAnsi="Times New Roman"/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</w:t>
      </w:r>
    </w:p>
    <w:p w:rsidR="0004199B" w:rsidRPr="0050588F" w:rsidRDefault="0004199B" w:rsidP="0050588F">
      <w:pPr>
        <w:pStyle w:val="Bodytext100"/>
        <w:numPr>
          <w:ilvl w:val="0"/>
          <w:numId w:val="10"/>
        </w:numPr>
        <w:shd w:val="clear" w:color="auto" w:fill="auto"/>
        <w:tabs>
          <w:tab w:val="left" w:pos="178"/>
        </w:tabs>
        <w:spacing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sz w:val="23"/>
          <w:szCs w:val="23"/>
        </w:rPr>
        <w:t>этапа.</w:t>
      </w:r>
    </w:p>
    <w:p w:rsidR="0004199B" w:rsidRPr="0050588F" w:rsidRDefault="0004199B" w:rsidP="0050588F">
      <w:pPr>
        <w:pStyle w:val="Bodytext100"/>
        <w:shd w:val="clear" w:color="auto" w:fill="auto"/>
        <w:spacing w:line="240" w:lineRule="auto"/>
        <w:ind w:left="426" w:right="20" w:firstLine="380"/>
        <w:jc w:val="both"/>
        <w:rPr>
          <w:rFonts w:ascii="Times New Roman" w:hAnsi="Times New Roman"/>
          <w:sz w:val="23"/>
          <w:szCs w:val="23"/>
        </w:rPr>
      </w:pPr>
      <w:r w:rsidRPr="0050588F">
        <w:rPr>
          <w:rStyle w:val="Bodytext10BoldItalic"/>
          <w:rFonts w:ascii="Times New Roman" w:hAnsi="Times New Roman"/>
          <w:sz w:val="23"/>
          <w:szCs w:val="23"/>
        </w:rPr>
        <w:t>Этап I.</w:t>
      </w:r>
      <w:r w:rsidRPr="0050588F">
        <w:rPr>
          <w:rFonts w:ascii="Times New Roman" w:hAnsi="Times New Roman"/>
          <w:sz w:val="23"/>
          <w:szCs w:val="23"/>
        </w:rPr>
        <w:t xml:space="preserve"> Напротив фамилии и имени каждого ребенка проставляются "бал</w:t>
      </w:r>
      <w:r w:rsidRPr="0050588F">
        <w:rPr>
          <w:rFonts w:ascii="Times New Roman" w:hAnsi="Times New Roman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50588F">
        <w:rPr>
          <w:rFonts w:ascii="Times New Roman" w:hAnsi="Times New Roman"/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50588F">
        <w:rPr>
          <w:rFonts w:ascii="Times New Roman" w:hAnsi="Times New Roman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50588F">
        <w:rPr>
          <w:rFonts w:ascii="Times New Roman" w:hAnsi="Times New Roman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50588F">
        <w:rPr>
          <w:rFonts w:ascii="Times New Roman" w:hAnsi="Times New Roman"/>
          <w:sz w:val="23"/>
          <w:szCs w:val="23"/>
        </w:rPr>
        <w:softHyphen/>
        <w:t>тов освоения общеобразовательной программы.</w:t>
      </w:r>
    </w:p>
    <w:p w:rsidR="0004199B" w:rsidRPr="0050588F" w:rsidRDefault="0004199B" w:rsidP="0050588F">
      <w:pPr>
        <w:pStyle w:val="Bodytext100"/>
        <w:shd w:val="clear" w:color="auto" w:fill="auto"/>
        <w:spacing w:line="240" w:lineRule="auto"/>
        <w:ind w:left="426" w:right="20" w:firstLine="360"/>
        <w:jc w:val="both"/>
        <w:rPr>
          <w:rFonts w:ascii="Times New Roman" w:hAnsi="Times New Roman"/>
          <w:sz w:val="23"/>
          <w:szCs w:val="23"/>
        </w:rPr>
      </w:pPr>
      <w:r w:rsidRPr="0050588F">
        <w:rPr>
          <w:rStyle w:val="Bodytext10BoldItalic"/>
          <w:rFonts w:ascii="Times New Roman" w:hAnsi="Times New Roman"/>
          <w:sz w:val="23"/>
          <w:szCs w:val="23"/>
        </w:rPr>
        <w:t>Этап 2.</w:t>
      </w:r>
      <w:r w:rsidRPr="0050588F">
        <w:rPr>
          <w:rFonts w:ascii="Times New Roman" w:hAnsi="Times New Roman"/>
          <w:sz w:val="23"/>
          <w:szCs w:val="23"/>
        </w:rPr>
        <w:t xml:space="preserve"> 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</w:t>
      </w:r>
      <w:r w:rsidRPr="0050588F">
        <w:rPr>
          <w:rFonts w:ascii="Times New Roman" w:hAnsi="Times New Roman"/>
          <w:sz w:val="23"/>
          <w:szCs w:val="23"/>
        </w:rPr>
        <w:softHyphen/>
        <w:t xml:space="preserve">лей). Этот показатель необходим для описания </w:t>
      </w:r>
      <w:proofErr w:type="spellStart"/>
      <w:r w:rsidRPr="0050588F">
        <w:rPr>
          <w:rFonts w:ascii="Times New Roman" w:hAnsi="Times New Roman"/>
          <w:sz w:val="23"/>
          <w:szCs w:val="23"/>
        </w:rPr>
        <w:t>общегрупповых</w:t>
      </w:r>
      <w:proofErr w:type="spellEnd"/>
      <w:r w:rsidRPr="0050588F">
        <w:rPr>
          <w:rFonts w:ascii="Times New Roman" w:hAnsi="Times New Roman"/>
          <w:sz w:val="23"/>
          <w:szCs w:val="23"/>
        </w:rPr>
        <w:t xml:space="preserve"> тенденций (в группах компенсирующей направленности для подготовки</w:t>
      </w:r>
      <w:r w:rsidR="00D52650">
        <w:rPr>
          <w:rFonts w:ascii="Times New Roman" w:hAnsi="Times New Roman"/>
          <w:sz w:val="23"/>
          <w:szCs w:val="23"/>
        </w:rPr>
        <w:t xml:space="preserve"> к групповому </w:t>
      </w:r>
      <w:proofErr w:type="spellStart"/>
      <w:r w:rsidR="00D52650">
        <w:rPr>
          <w:rFonts w:ascii="Times New Roman" w:hAnsi="Times New Roman"/>
          <w:sz w:val="23"/>
          <w:szCs w:val="23"/>
        </w:rPr>
        <w:t>медико-психолого-педагогичс</w:t>
      </w:r>
      <w:r w:rsidRPr="0050588F">
        <w:rPr>
          <w:rFonts w:ascii="Times New Roman" w:hAnsi="Times New Roman"/>
          <w:sz w:val="23"/>
          <w:szCs w:val="23"/>
        </w:rPr>
        <w:t>кому</w:t>
      </w:r>
      <w:proofErr w:type="spellEnd"/>
      <w:r w:rsidRPr="0050588F">
        <w:rPr>
          <w:rFonts w:ascii="Times New Roman" w:hAnsi="Times New Roman"/>
          <w:sz w:val="23"/>
          <w:szCs w:val="23"/>
        </w:rPr>
        <w:t xml:space="preserve"> совещанию), а также для ведения учета </w:t>
      </w:r>
      <w:proofErr w:type="spellStart"/>
      <w:r w:rsidRPr="0050588F">
        <w:rPr>
          <w:rFonts w:ascii="Times New Roman" w:hAnsi="Times New Roman"/>
          <w:sz w:val="23"/>
          <w:szCs w:val="23"/>
        </w:rPr>
        <w:t>общегрупповых</w:t>
      </w:r>
      <w:proofErr w:type="spellEnd"/>
      <w:r w:rsidRPr="0050588F">
        <w:rPr>
          <w:rFonts w:ascii="Times New Roman" w:hAnsi="Times New Roman"/>
          <w:sz w:val="23"/>
          <w:szCs w:val="23"/>
        </w:rPr>
        <w:t xml:space="preserve"> промежуточных результатов освоения общеобразовательной программы.</w:t>
      </w:r>
    </w:p>
    <w:p w:rsidR="0004199B" w:rsidRPr="0050588F" w:rsidRDefault="0004199B" w:rsidP="0050588F">
      <w:pPr>
        <w:pStyle w:val="Bodytext100"/>
        <w:shd w:val="clear" w:color="auto" w:fill="auto"/>
        <w:spacing w:line="240" w:lineRule="auto"/>
        <w:ind w:left="426" w:right="20" w:firstLine="360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50588F">
        <w:rPr>
          <w:rFonts w:ascii="Times New Roman" w:hAnsi="Times New Roman"/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50588F">
        <w:rPr>
          <w:rFonts w:ascii="Times New Roman" w:hAnsi="Times New Roman"/>
          <w:sz w:val="23"/>
          <w:szCs w:val="23"/>
        </w:rPr>
        <w:softHyphen/>
        <w:t>щест</w:t>
      </w:r>
      <w:r w:rsidR="00D52650">
        <w:rPr>
          <w:rFonts w:ascii="Times New Roman" w:hAnsi="Times New Roman"/>
          <w:sz w:val="23"/>
          <w:szCs w:val="23"/>
        </w:rPr>
        <w:t>влять психолого-методиче</w:t>
      </w:r>
      <w:r w:rsidRPr="0050588F">
        <w:rPr>
          <w:rFonts w:ascii="Times New Roman" w:hAnsi="Times New Roman"/>
          <w:sz w:val="23"/>
          <w:szCs w:val="23"/>
        </w:rPr>
        <w:t>скую поддержку педагогов. Нормативными вариантами развития можно считать средние значения по каждому ребен</w:t>
      </w:r>
      <w:r w:rsidRPr="0050588F">
        <w:rPr>
          <w:rFonts w:ascii="Times New Roman" w:hAnsi="Times New Roman"/>
          <w:sz w:val="23"/>
          <w:szCs w:val="23"/>
        </w:rPr>
        <w:softHyphen/>
        <w:t xml:space="preserve">ку или </w:t>
      </w:r>
      <w:proofErr w:type="spellStart"/>
      <w:r w:rsidRPr="0050588F">
        <w:rPr>
          <w:rFonts w:ascii="Times New Roman" w:hAnsi="Times New Roman"/>
          <w:sz w:val="23"/>
          <w:szCs w:val="23"/>
        </w:rPr>
        <w:t>общегрупповому</w:t>
      </w:r>
      <w:proofErr w:type="spellEnd"/>
      <w:r w:rsidRPr="0050588F">
        <w:rPr>
          <w:rFonts w:ascii="Times New Roman" w:hAnsi="Times New Roman"/>
          <w:sz w:val="23"/>
          <w:szCs w:val="23"/>
        </w:rPr>
        <w:t xml:space="preserve"> параметру развития больше 3,8. Эти же параметры в интервале средних значений от 2,3 до 3,7 можно считать показателями про</w:t>
      </w:r>
      <w:r w:rsidRPr="0050588F">
        <w:rPr>
          <w:rFonts w:ascii="Times New Roman" w:hAnsi="Times New Roman"/>
          <w:sz w:val="23"/>
          <w:szCs w:val="23"/>
        </w:rPr>
        <w:softHyphen/>
        <w:t xml:space="preserve">блем в развитии ребенка социального </w:t>
      </w:r>
      <w:proofErr w:type="spellStart"/>
      <w:r w:rsidRPr="0050588F">
        <w:rPr>
          <w:rFonts w:ascii="Times New Roman" w:hAnsi="Times New Roman"/>
          <w:sz w:val="23"/>
          <w:szCs w:val="23"/>
        </w:rPr>
        <w:t>и\или</w:t>
      </w:r>
      <w:proofErr w:type="spellEnd"/>
      <w:r w:rsidRPr="0050588F">
        <w:rPr>
          <w:rFonts w:ascii="Times New Roman" w:hAnsi="Times New Roman"/>
          <w:sz w:val="23"/>
          <w:szCs w:val="23"/>
        </w:rPr>
        <w:t xml:space="preserve">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</w:t>
      </w:r>
      <w:r w:rsidRPr="0050588F">
        <w:rPr>
          <w:rFonts w:ascii="Times New Roman" w:hAnsi="Times New Roman"/>
          <w:sz w:val="23"/>
          <w:szCs w:val="23"/>
        </w:rPr>
        <w:softHyphen/>
        <w:t>ветствии развития ребенка возрасту, а также необходимости корректировки педагогического процесса в группе по данному параметру \ данной образо</w:t>
      </w:r>
      <w:r w:rsidRPr="0050588F">
        <w:rPr>
          <w:rFonts w:ascii="Times New Roman" w:hAnsi="Times New Roman"/>
          <w:sz w:val="23"/>
          <w:szCs w:val="23"/>
        </w:rPr>
        <w:softHyphen/>
        <w:t>вательной области. (</w:t>
      </w:r>
      <w:r w:rsidRPr="0050588F">
        <w:rPr>
          <w:rStyle w:val="Bodytext10BoldItalic"/>
          <w:rFonts w:ascii="Times New Roman" w:hAnsi="Times New Roman"/>
          <w:sz w:val="23"/>
          <w:szCs w:val="23"/>
        </w:rPr>
        <w:t>Указанные интервалы средних значений носят реко</w:t>
      </w:r>
      <w:r w:rsidRPr="0050588F">
        <w:rPr>
          <w:rStyle w:val="Bodytext10BoldItalic"/>
          <w:rFonts w:ascii="Times New Roman" w:hAnsi="Times New Roman"/>
          <w:sz w:val="23"/>
          <w:szCs w:val="23"/>
        </w:rPr>
        <w:softHyphen/>
        <w:t xml:space="preserve">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 w:rsidRPr="0050588F">
        <w:rPr>
          <w:rStyle w:val="Bodytext10BoldItalic"/>
          <w:rFonts w:ascii="Times New Roman" w:hAnsi="Times New Roman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50588F">
        <w:rPr>
          <w:rStyle w:val="Bodytext10BoldItalic"/>
          <w:rFonts w:ascii="Times New Roman" w:hAnsi="Times New Roman"/>
          <w:sz w:val="23"/>
          <w:szCs w:val="23"/>
        </w:rPr>
        <w:t>.)</w:t>
      </w:r>
    </w:p>
    <w:p w:rsidR="0050588F" w:rsidRPr="00040FDE" w:rsidRDefault="0004199B" w:rsidP="0050588F">
      <w:pPr>
        <w:spacing w:line="240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50588F">
        <w:rPr>
          <w:rFonts w:ascii="Times New Roman" w:hAnsi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50588F">
        <w:rPr>
          <w:rFonts w:ascii="Times New Roman" w:hAnsi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50588F">
        <w:rPr>
          <w:rFonts w:ascii="Times New Roman" w:hAnsi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50588F">
        <w:rPr>
          <w:rFonts w:ascii="Times New Roman" w:hAnsi="Times New Roman"/>
          <w:sz w:val="23"/>
          <w:szCs w:val="23"/>
        </w:rPr>
        <w:softHyphen/>
        <w:t>гогический проце</w:t>
      </w:r>
      <w:proofErr w:type="gramStart"/>
      <w:r w:rsidRPr="0050588F">
        <w:rPr>
          <w:rFonts w:ascii="Times New Roman" w:hAnsi="Times New Roman"/>
          <w:sz w:val="23"/>
          <w:szCs w:val="23"/>
        </w:rPr>
        <w:t>сс в гр</w:t>
      </w:r>
      <w:proofErr w:type="gramEnd"/>
      <w:r w:rsidRPr="0050588F">
        <w:rPr>
          <w:rFonts w:ascii="Times New Roman" w:hAnsi="Times New Roman"/>
          <w:sz w:val="23"/>
          <w:szCs w:val="23"/>
        </w:rPr>
        <w:t>уппе детей образовательной организации</w:t>
      </w:r>
    </w:p>
    <w:p w:rsidR="00A26D1B" w:rsidRPr="00A26D1B" w:rsidRDefault="00A26D1B" w:rsidP="00A26D1B">
      <w:pPr>
        <w:spacing w:after="60" w:line="240" w:lineRule="auto"/>
        <w:jc w:val="center"/>
        <w:rPr>
          <w:rFonts w:ascii="Times New Roman" w:eastAsia="Calibri" w:hAnsi="Times New Roman"/>
          <w:b/>
          <w:sz w:val="28"/>
          <w:szCs w:val="23"/>
          <w:lang w:val="de-DE" w:eastAsia="en-US"/>
        </w:rPr>
      </w:pPr>
      <w:r w:rsidRPr="00A26D1B"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  <w:lastRenderedPageBreak/>
        <w:t>Рекомендации по описанию инструментария педагогической диагностики в младшей группе</w:t>
      </w:r>
    </w:p>
    <w:p w:rsidR="00A26D1B" w:rsidRPr="00A26D1B" w:rsidRDefault="00A26D1B" w:rsidP="00A26D1B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Инструментарий педагогической диагностики представляет собой опи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 xml:space="preserve">сание </w:t>
      </w:r>
      <w:proofErr w:type="spellStart"/>
      <w:r w:rsidRPr="00A26D1B">
        <w:rPr>
          <w:rFonts w:ascii="Times New Roman" w:eastAsia="Times New Roman" w:hAnsi="Times New Roman"/>
          <w:sz w:val="23"/>
          <w:szCs w:val="23"/>
          <w:lang w:val="en-US"/>
        </w:rPr>
        <w:t>rex</w:t>
      </w:r>
      <w:proofErr w:type="spellEnd"/>
      <w:r w:rsidRPr="00A26D1B">
        <w:rPr>
          <w:rFonts w:ascii="Times New Roman" w:eastAsia="Times New Roman" w:hAnsi="Times New Roman"/>
          <w:sz w:val="23"/>
          <w:szCs w:val="23"/>
        </w:rPr>
        <w:t xml:space="preserve"> проблемных ситуаций, вопросов, поручений, ситуаций наблюде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 xml:space="preserve">ния, которые вы используете для определения уровня </w:t>
      </w:r>
      <w:proofErr w:type="spellStart"/>
      <w:r w:rsidRPr="00A26D1B">
        <w:rPr>
          <w:rFonts w:ascii="Times New Roman" w:eastAsia="Times New Roman" w:hAnsi="Times New Roman"/>
          <w:sz w:val="23"/>
          <w:szCs w:val="23"/>
        </w:rPr>
        <w:t>сформированности</w:t>
      </w:r>
      <w:proofErr w:type="spellEnd"/>
      <w:r w:rsidRPr="00A26D1B">
        <w:rPr>
          <w:rFonts w:ascii="Times New Roman" w:eastAsia="Times New Roman" w:hAnsi="Times New Roman"/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 xml:space="preserve">сы и поручения могут повторяться, с </w:t>
      </w:r>
      <w:proofErr w:type="gramStart"/>
      <w:r w:rsidRPr="00A26D1B">
        <w:rPr>
          <w:rFonts w:ascii="Times New Roman" w:eastAsia="Times New Roman" w:hAnsi="Times New Roman"/>
          <w:sz w:val="23"/>
          <w:szCs w:val="23"/>
        </w:rPr>
        <w:t>тем</w:t>
      </w:r>
      <w:proofErr w:type="gramEnd"/>
      <w:r w:rsidRPr="00A26D1B">
        <w:rPr>
          <w:rFonts w:ascii="Times New Roman" w:eastAsia="Times New Roman" w:hAnsi="Times New Roman"/>
          <w:sz w:val="23"/>
          <w:szCs w:val="23"/>
        </w:rPr>
        <w:t xml:space="preserve"> чтобы уточнить качество оцени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>цией и направленностью образовательной деятельности.</w:t>
      </w:r>
    </w:p>
    <w:p w:rsidR="00A26D1B" w:rsidRPr="00A26D1B" w:rsidRDefault="00A26D1B" w:rsidP="00A26D1B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A26D1B">
        <w:rPr>
          <w:rFonts w:ascii="Times New Roman" w:eastAsia="Times New Roman" w:hAnsi="Times New Roman"/>
          <w:sz w:val="23"/>
          <w:szCs w:val="23"/>
        </w:rPr>
        <w:t>тем</w:t>
      </w:r>
      <w:proofErr w:type="gramEnd"/>
      <w:r w:rsidRPr="00A26D1B">
        <w:rPr>
          <w:rFonts w:ascii="Times New Roman" w:eastAsia="Times New Roman" w:hAnsi="Times New Roman"/>
          <w:sz w:val="23"/>
          <w:szCs w:val="23"/>
        </w:rPr>
        <w:t xml:space="preserve"> чтобы достичь опреде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A26D1B" w:rsidRPr="00A26D1B" w:rsidRDefault="00A26D1B" w:rsidP="00A26D1B">
      <w:pPr>
        <w:widowControl w:val="0"/>
        <w:spacing w:after="0" w:line="240" w:lineRule="auto"/>
        <w:ind w:left="20" w:right="20" w:firstLine="38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Основные диагностические методы педагога образовательной организа</w:t>
      </w:r>
      <w:r w:rsidRPr="00A26D1B">
        <w:rPr>
          <w:rFonts w:ascii="Times New Roman" w:eastAsia="Times New Roman" w:hAnsi="Times New Roman"/>
          <w:sz w:val="23"/>
          <w:szCs w:val="23"/>
        </w:rPr>
        <w:softHyphen/>
        <w:t>ции:</w:t>
      </w:r>
    </w:p>
    <w:p w:rsidR="00A26D1B" w:rsidRPr="00A26D1B" w:rsidRDefault="00A26D1B" w:rsidP="00A26D1B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 xml:space="preserve"> наблюдение;</w:t>
      </w:r>
    </w:p>
    <w:p w:rsidR="00A26D1B" w:rsidRPr="00A26D1B" w:rsidRDefault="00A26D1B" w:rsidP="00A26D1B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проблемная (диагностическая) ситуация;</w:t>
      </w:r>
    </w:p>
    <w:p w:rsidR="00A26D1B" w:rsidRPr="00A26D1B" w:rsidRDefault="00A26D1B" w:rsidP="00A26D1B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беседа.</w:t>
      </w:r>
    </w:p>
    <w:p w:rsidR="00A26D1B" w:rsidRPr="00A26D1B" w:rsidRDefault="00A26D1B" w:rsidP="00A26D1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Формы проведения педагогической диагностики:</w:t>
      </w:r>
    </w:p>
    <w:p w:rsidR="00A26D1B" w:rsidRPr="00A26D1B" w:rsidRDefault="00A26D1B" w:rsidP="00A26D1B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индивидуальная;</w:t>
      </w:r>
    </w:p>
    <w:p w:rsidR="00A26D1B" w:rsidRPr="00A26D1B" w:rsidRDefault="00A26D1B" w:rsidP="00A26D1B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подгрупповая;</w:t>
      </w:r>
    </w:p>
    <w:p w:rsidR="00A26D1B" w:rsidRPr="00AF08BF" w:rsidRDefault="00A26D1B" w:rsidP="00A26D1B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групповая.</w:t>
      </w:r>
    </w:p>
    <w:p w:rsidR="00A26D1B" w:rsidRPr="00A26D1B" w:rsidRDefault="00A26D1B" w:rsidP="00A26D1B">
      <w:pPr>
        <w:spacing w:after="94" w:line="240" w:lineRule="auto"/>
        <w:ind w:left="20" w:firstLine="360"/>
        <w:jc w:val="both"/>
        <w:rPr>
          <w:rFonts w:ascii="Times New Roman" w:eastAsia="Calibri" w:hAnsi="Times New Roman"/>
          <w:b/>
          <w:sz w:val="28"/>
          <w:szCs w:val="23"/>
          <w:lang w:val="de-DE" w:eastAsia="en-US"/>
        </w:rPr>
      </w:pPr>
      <w:r w:rsidRPr="00A26D1B"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  <w:t>Примеры описания инструментария по образовательным областям</w:t>
      </w:r>
    </w:p>
    <w:p w:rsidR="00A26D1B" w:rsidRPr="00A26D1B" w:rsidRDefault="00A26D1B" w:rsidP="00A26D1B">
      <w:pPr>
        <w:widowControl w:val="0"/>
        <w:spacing w:after="0"/>
        <w:ind w:left="20" w:firstLine="360"/>
        <w:jc w:val="both"/>
        <w:rPr>
          <w:rFonts w:ascii="Times New Roman" w:eastAsia="Times New Roman" w:hAnsi="Times New Roman"/>
          <w:b/>
          <w:i/>
          <w:iCs/>
          <w:sz w:val="23"/>
          <w:szCs w:val="23"/>
        </w:rPr>
      </w:pPr>
      <w:r w:rsidRPr="00A26D1B">
        <w:rPr>
          <w:rFonts w:ascii="Times New Roman" w:eastAsia="Times New Roman" w:hAnsi="Times New Roman"/>
          <w:b/>
          <w:i/>
          <w:iCs/>
          <w:sz w:val="23"/>
          <w:szCs w:val="23"/>
        </w:rPr>
        <w:t>Образовательная область «Социально-коммуникативное развитие»</w:t>
      </w:r>
    </w:p>
    <w:p w:rsidR="00A26D1B" w:rsidRPr="00A26D1B" w:rsidRDefault="00A26D1B" w:rsidP="00A26D1B">
      <w:pPr>
        <w:widowControl w:val="0"/>
        <w:numPr>
          <w:ilvl w:val="0"/>
          <w:numId w:val="1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6D1B">
        <w:rPr>
          <w:rFonts w:ascii="Times New Roman" w:eastAsia="Times New Roman" w:hAnsi="Times New Roman"/>
          <w:sz w:val="24"/>
          <w:szCs w:val="24"/>
        </w:rPr>
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взрослыми.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Методы: наблюдение в быту и в организованной деятельности.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подгрупповая.</w:t>
      </w:r>
    </w:p>
    <w:p w:rsidR="00A26D1B" w:rsidRPr="00A26D1B" w:rsidRDefault="00A26D1B" w:rsidP="00A26D1B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Задание: фиксировать характер игровых действий ребенка.</w:t>
      </w:r>
    </w:p>
    <w:p w:rsidR="00A26D1B" w:rsidRPr="00A26D1B" w:rsidRDefault="00A26D1B" w:rsidP="00A26D1B">
      <w:pPr>
        <w:widowControl w:val="0"/>
        <w:numPr>
          <w:ilvl w:val="0"/>
          <w:numId w:val="1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6D1B">
        <w:rPr>
          <w:rFonts w:ascii="Times New Roman" w:eastAsia="Times New Roman" w:hAnsi="Times New Roman"/>
          <w:sz w:val="24"/>
          <w:szCs w:val="24"/>
        </w:rPr>
        <w:t>Проявляет отрицательное отношение к порицаемым личностным качествам сверстников. Проявляет элементарные правила вежливости.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-Методы: беседа, проблемная ситуация.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Материал: сказка «Колобок».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индивидуальная, подгрупповая.</w:t>
      </w:r>
    </w:p>
    <w:p w:rsidR="00A26D1B" w:rsidRPr="00A26D1B" w:rsidRDefault="00A26D1B" w:rsidP="00A26D1B">
      <w:pPr>
        <w:widowControl w:val="0"/>
        <w:spacing w:after="184" w:line="240" w:lineRule="auto"/>
        <w:ind w:left="20" w:right="6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 xml:space="preserve">Задание: «Что случилось с Колобком? Кто его обхитрил? Какая лиса?»                                                                                                                                                         </w:t>
      </w:r>
    </w:p>
    <w:p w:rsidR="00A26D1B" w:rsidRPr="00A26D1B" w:rsidRDefault="00A26D1B" w:rsidP="00A26D1B">
      <w:pPr>
        <w:widowControl w:val="0"/>
        <w:spacing w:after="0" w:line="240" w:lineRule="auto"/>
        <w:ind w:left="23" w:right="62" w:firstLine="357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-Метод: наблюдение</w:t>
      </w:r>
    </w:p>
    <w:p w:rsidR="00A26D1B" w:rsidRPr="00A26D1B" w:rsidRDefault="00A26D1B" w:rsidP="00A26D1B">
      <w:pPr>
        <w:widowControl w:val="0"/>
        <w:spacing w:after="0" w:line="240" w:lineRule="auto"/>
        <w:ind w:left="23" w:right="62" w:firstLine="357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 xml:space="preserve">Материал: ситуация встречи/ прощания </w:t>
      </w:r>
      <w:proofErr w:type="gramStart"/>
      <w:r w:rsidRPr="00A26D1B">
        <w:rPr>
          <w:rFonts w:ascii="Times New Roman" w:eastAsia="Times New Roman" w:hAnsi="Times New Roman"/>
          <w:sz w:val="23"/>
          <w:szCs w:val="23"/>
        </w:rPr>
        <w:t>со</w:t>
      </w:r>
      <w:proofErr w:type="gramEnd"/>
      <w:r w:rsidRPr="00A26D1B">
        <w:rPr>
          <w:rFonts w:ascii="Times New Roman" w:eastAsia="Times New Roman" w:hAnsi="Times New Roman"/>
          <w:sz w:val="23"/>
          <w:szCs w:val="23"/>
        </w:rPr>
        <w:t xml:space="preserve"> взрослым.</w:t>
      </w:r>
    </w:p>
    <w:p w:rsidR="00A26D1B" w:rsidRPr="00A26D1B" w:rsidRDefault="00A26D1B" w:rsidP="00A26D1B">
      <w:pPr>
        <w:widowControl w:val="0"/>
        <w:spacing w:after="0" w:line="240" w:lineRule="auto"/>
        <w:ind w:left="23" w:right="62" w:firstLine="357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индивидуальная.</w:t>
      </w:r>
    </w:p>
    <w:p w:rsidR="00A26D1B" w:rsidRPr="00A26D1B" w:rsidRDefault="00A26D1B" w:rsidP="00A26D1B">
      <w:pPr>
        <w:widowControl w:val="0"/>
        <w:spacing w:after="0" w:line="240" w:lineRule="auto"/>
        <w:ind w:left="23" w:right="62" w:firstLine="357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Задание: «Посмотри, к нам пришел гость. Что нужно сказать?»</w:t>
      </w:r>
    </w:p>
    <w:p w:rsidR="00A26D1B" w:rsidRPr="00A26D1B" w:rsidRDefault="00A26D1B" w:rsidP="00A26D1B">
      <w:pPr>
        <w:widowControl w:val="0"/>
        <w:spacing w:after="0" w:line="240" w:lineRule="auto"/>
        <w:ind w:left="23" w:right="62" w:firstLine="357"/>
        <w:jc w:val="both"/>
        <w:rPr>
          <w:rFonts w:ascii="Times New Roman" w:eastAsia="Times New Roman" w:hAnsi="Times New Roman"/>
          <w:sz w:val="23"/>
          <w:szCs w:val="23"/>
        </w:rPr>
      </w:pPr>
    </w:p>
    <w:p w:rsidR="00A26D1B" w:rsidRPr="00A26D1B" w:rsidRDefault="00A26D1B" w:rsidP="00A26D1B">
      <w:pPr>
        <w:widowControl w:val="0"/>
        <w:numPr>
          <w:ilvl w:val="0"/>
          <w:numId w:val="11"/>
        </w:numPr>
        <w:tabs>
          <w:tab w:val="left" w:pos="608"/>
        </w:tabs>
        <w:spacing w:after="0" w:line="240" w:lineRule="auto"/>
        <w:ind w:left="20" w:right="6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6D1B">
        <w:rPr>
          <w:rFonts w:ascii="Times New Roman" w:eastAsia="Times New Roman" w:hAnsi="Times New Roman"/>
          <w:sz w:val="24"/>
          <w:szCs w:val="24"/>
        </w:rPr>
        <w:t>Слушает стихи, сказки, небольшие рассказы без наглядного сопровождения.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Методы: наблюдение.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Материал: сказки для восприятия детьми.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подгрупповая, групповая.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Задание: «Слушайте внимательно сказку „Колобок"».</w:t>
      </w:r>
    </w:p>
    <w:p w:rsidR="00A26D1B" w:rsidRPr="00A26D1B" w:rsidRDefault="00A26D1B" w:rsidP="00A26D1B">
      <w:pPr>
        <w:widowControl w:val="0"/>
        <w:spacing w:before="180" w:after="0" w:line="240" w:lineRule="auto"/>
        <w:ind w:left="20" w:firstLine="360"/>
        <w:jc w:val="both"/>
        <w:rPr>
          <w:rFonts w:ascii="Times New Roman" w:eastAsia="Times New Roman" w:hAnsi="Times New Roman"/>
          <w:b/>
          <w:i/>
          <w:iCs/>
          <w:sz w:val="23"/>
          <w:szCs w:val="23"/>
        </w:rPr>
      </w:pPr>
      <w:r w:rsidRPr="00A26D1B">
        <w:rPr>
          <w:rFonts w:ascii="Times New Roman" w:eastAsia="Times New Roman" w:hAnsi="Times New Roman"/>
          <w:b/>
          <w:i/>
          <w:iCs/>
          <w:sz w:val="23"/>
          <w:szCs w:val="23"/>
        </w:rPr>
        <w:t>Образовательная область «Познавательное развитие»</w:t>
      </w:r>
    </w:p>
    <w:p w:rsidR="00A26D1B" w:rsidRPr="00A26D1B" w:rsidRDefault="00A26D1B" w:rsidP="00A26D1B">
      <w:pPr>
        <w:widowControl w:val="0"/>
        <w:numPr>
          <w:ilvl w:val="0"/>
          <w:numId w:val="12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4"/>
          <w:szCs w:val="24"/>
        </w:rPr>
        <w:t>Узнает и называет игрушки, некоторых домашних и диких животных, некоторые овощи и фрукты</w:t>
      </w:r>
      <w:r w:rsidRPr="00A26D1B">
        <w:rPr>
          <w:rFonts w:ascii="Times New Roman" w:eastAsia="Times New Roman" w:hAnsi="Times New Roman"/>
          <w:sz w:val="23"/>
          <w:szCs w:val="23"/>
        </w:rPr>
        <w:t>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lastRenderedPageBreak/>
        <w:t>Методы: беседа.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Материал: игрушки-муляжи животных, овощей, фруктов.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индивидуальная.</w:t>
      </w:r>
    </w:p>
    <w:p w:rsidR="00A26D1B" w:rsidRPr="00A26D1B" w:rsidRDefault="00A26D1B" w:rsidP="00A26D1B">
      <w:pPr>
        <w:widowControl w:val="0"/>
        <w:spacing w:after="180" w:line="240" w:lineRule="auto"/>
        <w:ind w:left="20" w:right="6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Задание: «Кто/ что это?»</w:t>
      </w:r>
    </w:p>
    <w:p w:rsidR="00A26D1B" w:rsidRPr="00A26D1B" w:rsidRDefault="00A26D1B" w:rsidP="00A26D1B">
      <w:pPr>
        <w:widowControl w:val="0"/>
        <w:numPr>
          <w:ilvl w:val="0"/>
          <w:numId w:val="12"/>
        </w:numPr>
        <w:tabs>
          <w:tab w:val="left" w:pos="608"/>
        </w:tabs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Группирует однородные предметы, выделяет один и много.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Методы: проблемная ситуация.</w:t>
      </w:r>
    </w:p>
    <w:p w:rsidR="00A26D1B" w:rsidRPr="00A26D1B" w:rsidRDefault="00A26D1B" w:rsidP="00A26D1B">
      <w:pPr>
        <w:widowControl w:val="0"/>
        <w:spacing w:after="0" w:line="240" w:lineRule="auto"/>
        <w:ind w:left="20" w:right="6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Материал: круг, квадрат одного цвета и разного размера, муляжи яблок и бананов.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60"/>
        <w:jc w:val="both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индивидуальная, подгрупповая.</w:t>
      </w:r>
    </w:p>
    <w:p w:rsidR="00A26D1B" w:rsidRPr="00A26D1B" w:rsidRDefault="00A26D1B" w:rsidP="00A26D1B">
      <w:pPr>
        <w:spacing w:line="240" w:lineRule="auto"/>
        <w:ind w:firstLine="380"/>
        <w:rPr>
          <w:rFonts w:ascii="Times New Roman" w:eastAsia="Calibri" w:hAnsi="Times New Roman"/>
          <w:sz w:val="23"/>
          <w:szCs w:val="23"/>
          <w:lang w:val="de-DE" w:eastAsia="en-US"/>
        </w:rPr>
      </w:pP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Задание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: «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Найди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 xml:space="preserve"> 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все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 xml:space="preserve"> 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красное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 xml:space="preserve">, 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все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 xml:space="preserve"> 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круглое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 xml:space="preserve">, 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все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 xml:space="preserve"> </w:t>
      </w:r>
      <w:proofErr w:type="spellStart"/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большое</w:t>
      </w:r>
      <w:proofErr w:type="spellEnd"/>
      <w:r w:rsidRPr="00A26D1B">
        <w:rPr>
          <w:rFonts w:ascii="Times New Roman" w:eastAsia="Calibri" w:hAnsi="Times New Roman"/>
          <w:sz w:val="23"/>
          <w:szCs w:val="23"/>
          <w:lang w:eastAsia="en-US"/>
        </w:rPr>
        <w:t>. Сколько яблок?</w:t>
      </w:r>
      <w:r w:rsidRPr="00A26D1B">
        <w:rPr>
          <w:rFonts w:ascii="Times New Roman" w:eastAsia="Calibri" w:hAnsi="Times New Roman"/>
          <w:sz w:val="23"/>
          <w:szCs w:val="23"/>
          <w:lang w:val="de-DE" w:eastAsia="en-US"/>
        </w:rPr>
        <w:t>»</w:t>
      </w:r>
    </w:p>
    <w:p w:rsidR="00A26D1B" w:rsidRPr="00A26D1B" w:rsidRDefault="00A26D1B" w:rsidP="00A26D1B">
      <w:pPr>
        <w:widowControl w:val="0"/>
        <w:spacing w:before="180" w:after="0" w:line="240" w:lineRule="auto"/>
        <w:ind w:left="20" w:firstLine="380"/>
        <w:rPr>
          <w:rFonts w:ascii="Times New Roman" w:eastAsia="Times New Roman" w:hAnsi="Times New Roman"/>
          <w:b/>
          <w:i/>
          <w:iCs/>
          <w:sz w:val="23"/>
          <w:szCs w:val="23"/>
        </w:rPr>
      </w:pPr>
      <w:r w:rsidRPr="00A26D1B">
        <w:rPr>
          <w:rFonts w:ascii="Times New Roman" w:eastAsia="Times New Roman" w:hAnsi="Times New Roman"/>
          <w:b/>
          <w:i/>
          <w:sz w:val="23"/>
          <w:szCs w:val="23"/>
        </w:rPr>
        <w:t>Образовательная область «Речевое развитие»</w:t>
      </w:r>
    </w:p>
    <w:p w:rsidR="00A26D1B" w:rsidRPr="00A26D1B" w:rsidRDefault="00A26D1B" w:rsidP="00A26D1B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 xml:space="preserve">1. </w:t>
      </w:r>
      <w:r w:rsidRPr="00A26D1B">
        <w:rPr>
          <w:rFonts w:ascii="Times New Roman" w:eastAsia="Times New Roman" w:hAnsi="Times New Roman"/>
          <w:sz w:val="24"/>
          <w:szCs w:val="24"/>
        </w:rPr>
        <w:t>Отвечает на простейшие вопросы («Кто?», «Что?», «Что делает?»).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Методы: проблемная ситуация.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Материал: сюжетные картинки (кот спит, птица летит, конфета на столе).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индивидуальна.</w:t>
      </w:r>
    </w:p>
    <w:p w:rsidR="00A26D1B" w:rsidRPr="00AF08BF" w:rsidRDefault="00A26D1B" w:rsidP="00AF08BF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Задание: «Скажи, кто спит? Что де</w:t>
      </w:r>
      <w:r w:rsidR="00AF08BF">
        <w:rPr>
          <w:rFonts w:ascii="Times New Roman" w:eastAsia="Times New Roman" w:hAnsi="Times New Roman"/>
          <w:sz w:val="23"/>
          <w:szCs w:val="23"/>
        </w:rPr>
        <w:t>лает кот? Что лежит на столе?».</w:t>
      </w:r>
    </w:p>
    <w:p w:rsidR="00A26D1B" w:rsidRPr="00AF08BF" w:rsidRDefault="00A26D1B" w:rsidP="00AF08BF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b/>
          <w:i/>
          <w:sz w:val="23"/>
          <w:szCs w:val="23"/>
        </w:rPr>
      </w:pPr>
      <w:r w:rsidRPr="00A26D1B">
        <w:rPr>
          <w:rFonts w:ascii="Times New Roman" w:eastAsia="Times New Roman" w:hAnsi="Times New Roman"/>
          <w:b/>
          <w:i/>
          <w:sz w:val="23"/>
          <w:szCs w:val="23"/>
        </w:rPr>
        <w:t>Образовательная область «Худож</w:t>
      </w:r>
      <w:r w:rsidR="00AF08BF">
        <w:rPr>
          <w:rFonts w:ascii="Times New Roman" w:eastAsia="Times New Roman" w:hAnsi="Times New Roman"/>
          <w:b/>
          <w:i/>
          <w:sz w:val="23"/>
          <w:szCs w:val="23"/>
        </w:rPr>
        <w:t>ественно-эстетическое развитие»</w:t>
      </w:r>
    </w:p>
    <w:p w:rsidR="00A26D1B" w:rsidRPr="00A26D1B" w:rsidRDefault="00A26D1B" w:rsidP="00A26D1B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 xml:space="preserve">1. </w:t>
      </w:r>
      <w:r w:rsidRPr="00A26D1B">
        <w:rPr>
          <w:rFonts w:ascii="Times New Roman" w:eastAsia="Times New Roman" w:hAnsi="Times New Roman"/>
          <w:sz w:val="24"/>
          <w:szCs w:val="24"/>
        </w:rPr>
        <w:t>Знает назначение карандашей, фломастеров, красок и кисти, клея, пластилина</w:t>
      </w:r>
      <w:r w:rsidRPr="00A26D1B">
        <w:rPr>
          <w:rFonts w:ascii="Times New Roman" w:eastAsia="Times New Roman" w:hAnsi="Times New Roman"/>
          <w:sz w:val="23"/>
          <w:szCs w:val="23"/>
        </w:rPr>
        <w:t>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Методы: проблемная ситуация, наблюдение.</w:t>
      </w:r>
    </w:p>
    <w:p w:rsidR="00A26D1B" w:rsidRPr="00A26D1B" w:rsidRDefault="00A26D1B" w:rsidP="00A26D1B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Материал: выбор карандашей, фломастеров, красок и кисти, клея, пластилина.</w:t>
      </w:r>
    </w:p>
    <w:p w:rsidR="00A26D1B" w:rsidRPr="00A26D1B" w:rsidRDefault="00A26D1B" w:rsidP="00A26D1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Форма проведения: индивидуальная, подгрупповая.</w:t>
      </w:r>
    </w:p>
    <w:p w:rsidR="0091646B" w:rsidRDefault="00A26D1B" w:rsidP="0091646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A26D1B">
        <w:rPr>
          <w:rFonts w:ascii="Times New Roman" w:eastAsia="Times New Roman" w:hAnsi="Times New Roman"/>
          <w:sz w:val="23"/>
          <w:szCs w:val="23"/>
        </w:rPr>
        <w:t>Зад</w:t>
      </w:r>
      <w:r w:rsidR="0091646B">
        <w:rPr>
          <w:rFonts w:ascii="Times New Roman" w:eastAsia="Times New Roman" w:hAnsi="Times New Roman"/>
          <w:sz w:val="23"/>
          <w:szCs w:val="23"/>
        </w:rPr>
        <w:t>ание: «</w:t>
      </w:r>
      <w:proofErr w:type="gramStart"/>
      <w:r w:rsidR="0091646B">
        <w:rPr>
          <w:rFonts w:ascii="Times New Roman" w:eastAsia="Times New Roman" w:hAnsi="Times New Roman"/>
          <w:sz w:val="23"/>
          <w:szCs w:val="23"/>
        </w:rPr>
        <w:t>Нарисуй</w:t>
      </w:r>
      <w:proofErr w:type="gramEnd"/>
      <w:r w:rsidR="0091646B">
        <w:rPr>
          <w:rFonts w:ascii="Times New Roman" w:eastAsia="Times New Roman" w:hAnsi="Times New Roman"/>
          <w:sz w:val="23"/>
          <w:szCs w:val="23"/>
        </w:rPr>
        <w:t>/ приклей</w:t>
      </w:r>
    </w:p>
    <w:p w:rsidR="006B2F6C" w:rsidRPr="0091646B" w:rsidRDefault="006B2F6C" w:rsidP="0091646B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3"/>
          <w:szCs w:val="23"/>
        </w:rPr>
      </w:pPr>
      <w:r w:rsidRPr="0091646B">
        <w:rPr>
          <w:rFonts w:ascii="Times New Roman" w:eastAsia="Times New Roman" w:hAnsi="Times New Roman"/>
          <w:b/>
          <w:i/>
          <w:sz w:val="24"/>
          <w:szCs w:val="24"/>
        </w:rPr>
        <w:t>Образовательная область «Физическое развитие»</w:t>
      </w:r>
    </w:p>
    <w:p w:rsidR="006B2F6C" w:rsidRPr="0091646B" w:rsidRDefault="006B2F6C" w:rsidP="006B2F6C">
      <w:pPr>
        <w:widowControl w:val="0"/>
        <w:numPr>
          <w:ilvl w:val="0"/>
          <w:numId w:val="13"/>
        </w:numPr>
        <w:tabs>
          <w:tab w:val="left" w:pos="601"/>
        </w:tabs>
        <w:spacing w:after="0" w:line="240" w:lineRule="auto"/>
        <w:ind w:left="20" w:right="20" w:firstLine="380"/>
        <w:rPr>
          <w:rFonts w:ascii="Times New Roman" w:eastAsia="Times New Roman" w:hAnsi="Times New Roman"/>
          <w:sz w:val="24"/>
          <w:szCs w:val="24"/>
        </w:rPr>
      </w:pPr>
      <w:r w:rsidRPr="0091646B">
        <w:rPr>
          <w:rFonts w:ascii="Times New Roman" w:eastAsia="Times New Roman" w:hAnsi="Times New Roman"/>
          <w:sz w:val="24"/>
          <w:szCs w:val="24"/>
        </w:rPr>
        <w:t>Умеет брать, держать, переносить, класть, бросать и катать мяч.</w:t>
      </w:r>
    </w:p>
    <w:p w:rsidR="006B2F6C" w:rsidRPr="0091646B" w:rsidRDefault="006B2F6C" w:rsidP="006B2F6C">
      <w:pPr>
        <w:widowControl w:val="0"/>
        <w:spacing w:after="0" w:line="240" w:lineRule="auto"/>
        <w:ind w:left="20" w:right="20" w:firstLine="380"/>
        <w:rPr>
          <w:rFonts w:ascii="Times New Roman" w:eastAsia="Times New Roman" w:hAnsi="Times New Roman"/>
          <w:sz w:val="24"/>
          <w:szCs w:val="24"/>
        </w:rPr>
      </w:pPr>
      <w:r w:rsidRPr="0091646B">
        <w:rPr>
          <w:rFonts w:ascii="Times New Roman" w:eastAsia="Times New Roman" w:hAnsi="Times New Roman"/>
          <w:sz w:val="24"/>
          <w:szCs w:val="24"/>
        </w:rPr>
        <w:t>Методы: проблемная ситуация, наблюдение в быту и организованной де</w:t>
      </w:r>
      <w:r w:rsidRPr="0091646B">
        <w:rPr>
          <w:rFonts w:ascii="Times New Roman" w:eastAsia="Times New Roman" w:hAnsi="Times New Roman"/>
          <w:sz w:val="24"/>
          <w:szCs w:val="24"/>
        </w:rPr>
        <w:softHyphen/>
        <w:t>ятельности.</w:t>
      </w:r>
    </w:p>
    <w:p w:rsidR="006B2F6C" w:rsidRPr="0091646B" w:rsidRDefault="006B2F6C" w:rsidP="006B2F6C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4"/>
          <w:szCs w:val="24"/>
        </w:rPr>
      </w:pPr>
      <w:r w:rsidRPr="0091646B">
        <w:rPr>
          <w:rFonts w:ascii="Times New Roman" w:eastAsia="Times New Roman" w:hAnsi="Times New Roman"/>
          <w:sz w:val="24"/>
          <w:szCs w:val="24"/>
        </w:rPr>
        <w:t>Материал: мячи.</w:t>
      </w:r>
    </w:p>
    <w:p w:rsidR="006B2F6C" w:rsidRPr="0091646B" w:rsidRDefault="006B2F6C" w:rsidP="006B2F6C">
      <w:pPr>
        <w:widowControl w:val="0"/>
        <w:spacing w:after="0" w:line="240" w:lineRule="auto"/>
        <w:ind w:left="20" w:firstLine="380"/>
        <w:rPr>
          <w:rFonts w:ascii="Times New Roman" w:eastAsia="Times New Roman" w:hAnsi="Times New Roman"/>
          <w:sz w:val="24"/>
          <w:szCs w:val="24"/>
        </w:rPr>
      </w:pPr>
      <w:r w:rsidRPr="0091646B">
        <w:rPr>
          <w:rFonts w:ascii="Times New Roman" w:eastAsia="Times New Roman" w:hAnsi="Times New Roman"/>
          <w:sz w:val="24"/>
          <w:szCs w:val="24"/>
        </w:rPr>
        <w:t>Форма проведения: подгрупповая</w:t>
      </w:r>
      <w:proofErr w:type="gramStart"/>
      <w:r w:rsidRPr="009164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9164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1646B">
        <w:rPr>
          <w:rFonts w:ascii="Times New Roman" w:eastAsia="Times New Roman" w:hAnsi="Times New Roman"/>
          <w:sz w:val="24"/>
          <w:szCs w:val="24"/>
        </w:rPr>
        <w:t>г</w:t>
      </w:r>
      <w:proofErr w:type="gramEnd"/>
      <w:r w:rsidRPr="0091646B">
        <w:rPr>
          <w:rFonts w:ascii="Times New Roman" w:eastAsia="Times New Roman" w:hAnsi="Times New Roman"/>
          <w:sz w:val="24"/>
          <w:szCs w:val="24"/>
        </w:rPr>
        <w:t>рупповая.</w:t>
      </w:r>
    </w:p>
    <w:p w:rsidR="00A26D1B" w:rsidRPr="0091646B" w:rsidRDefault="006B2F6C" w:rsidP="006B2F6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46B">
        <w:rPr>
          <w:rFonts w:ascii="Times New Roman" w:eastAsia="Times New Roman" w:hAnsi="Times New Roman"/>
          <w:sz w:val="24"/>
          <w:szCs w:val="24"/>
        </w:rPr>
        <w:t>Задание: «Сейчас мы будем играть с мячом»</w:t>
      </w:r>
    </w:p>
    <w:p w:rsidR="00A26D1B" w:rsidRPr="0091646B" w:rsidRDefault="00A26D1B" w:rsidP="00A26D1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46B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 таблицы проведения педагогической диагностики разработаны с учётом ФГОС ДО и индивидуального подхода  к воспитанникам. Педагогу, проводящему диагностику, при оценке умений, интересов, предпочтений, склонностей, личностных и поведенческих особенностей ребёнка необходимо использовать метод наблюдения, свободные беседы с детьми. </w:t>
      </w:r>
      <w:proofErr w:type="gramStart"/>
      <w:r w:rsidRPr="0091646B">
        <w:rPr>
          <w:rFonts w:ascii="Times New Roman" w:eastAsia="Times New Roman" w:hAnsi="Times New Roman"/>
          <w:sz w:val="24"/>
          <w:szCs w:val="24"/>
          <w:lang w:eastAsia="ru-RU"/>
        </w:rPr>
        <w:t>В качестве дополнительных методов используются:  анализ продуктов детской деятельности, простые тесты, специальные диагностические ситуации, приведённые в научно-методическом пособии «Мониторинг в детском саду» (А.Г.Гогоберидзе.</w:t>
      </w:r>
      <w:proofErr w:type="gramEnd"/>
      <w:r w:rsidRPr="0091646B">
        <w:rPr>
          <w:rFonts w:ascii="Times New Roman" w:eastAsia="Times New Roman" w:hAnsi="Times New Roman"/>
          <w:sz w:val="24"/>
          <w:szCs w:val="24"/>
          <w:lang w:eastAsia="ru-RU"/>
        </w:rPr>
        <w:t xml:space="preserve"> -  </w:t>
      </w:r>
      <w:proofErr w:type="gramStart"/>
      <w:r w:rsidRPr="0091646B">
        <w:rPr>
          <w:rFonts w:ascii="Times New Roman" w:eastAsia="Times New Roman" w:hAnsi="Times New Roman"/>
          <w:sz w:val="24"/>
          <w:szCs w:val="24"/>
          <w:lang w:eastAsia="ru-RU"/>
        </w:rPr>
        <w:t xml:space="preserve">СПб.: Детство-Пресс, 2011). </w:t>
      </w:r>
      <w:proofErr w:type="gramEnd"/>
    </w:p>
    <w:p w:rsidR="00A26D1B" w:rsidRPr="0091646B" w:rsidRDefault="00A26D1B" w:rsidP="00A26D1B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646B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результатов в сентябре, строить работу с ребёнком на учебный год.</w:t>
      </w:r>
    </w:p>
    <w:p w:rsidR="0050588F" w:rsidRDefault="0050588F" w:rsidP="00F86911">
      <w:pPr>
        <w:rPr>
          <w:rFonts w:ascii="Times New Roman" w:eastAsia="Calibri" w:hAnsi="Times New Roman"/>
          <w:b/>
          <w:sz w:val="24"/>
          <w:szCs w:val="24"/>
          <w:lang w:eastAsia="en-US"/>
        </w:rPr>
        <w:sectPr w:rsidR="0050588F" w:rsidSect="0050588F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</w:p>
    <w:p w:rsidR="0004199B" w:rsidRDefault="0004199B" w:rsidP="00F86911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26D1B" w:rsidRPr="00A26D1B" w:rsidRDefault="00A26D1B" w:rsidP="00F86911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26D1B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Образовательная область «Социально-коммуникативное развитие»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739"/>
        <w:gridCol w:w="1161"/>
        <w:gridCol w:w="656"/>
        <w:gridCol w:w="1151"/>
        <w:gridCol w:w="650"/>
        <w:gridCol w:w="1045"/>
        <w:gridCol w:w="590"/>
        <w:gridCol w:w="1005"/>
        <w:gridCol w:w="567"/>
        <w:gridCol w:w="1070"/>
        <w:gridCol w:w="604"/>
        <w:gridCol w:w="1111"/>
        <w:gridCol w:w="627"/>
        <w:gridCol w:w="609"/>
        <w:gridCol w:w="561"/>
        <w:gridCol w:w="702"/>
        <w:gridCol w:w="12"/>
        <w:gridCol w:w="732"/>
      </w:tblGrid>
      <w:tr w:rsidR="00785826" w:rsidRPr="00A26D1B" w:rsidTr="00785826">
        <w:tc>
          <w:tcPr>
            <w:tcW w:w="709" w:type="dxa"/>
            <w:vMerge w:val="restart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№ п/п</w:t>
            </w:r>
          </w:p>
        </w:tc>
        <w:tc>
          <w:tcPr>
            <w:tcW w:w="2739" w:type="dxa"/>
            <w:vMerge w:val="restart"/>
          </w:tcPr>
          <w:p w:rsidR="00785826" w:rsidRPr="00A26D1B" w:rsidRDefault="00785826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Ф.И.О.</w:t>
            </w:r>
          </w:p>
          <w:p w:rsidR="00785826" w:rsidRPr="00A26D1B" w:rsidRDefault="00785826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взрослыми</w:t>
            </w:r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Общается в диалоге с воспитателем. Может поделиться информацией,  пожаловаться на неудобство и действия сверстника. Обращается с речью к сверстнику</w:t>
            </w:r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0" w:type="auto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color w:val="000000"/>
                <w:sz w:val="15"/>
                <w:szCs w:val="15"/>
                <w:shd w:val="clear" w:color="auto" w:fill="FFFFFF"/>
                <w:lang w:eastAsia="en-US"/>
              </w:rPr>
              <w:t>Итоговый показатель по каждому ребенку (среднее значение)</w:t>
            </w:r>
          </w:p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1446" w:type="dxa"/>
            <w:gridSpan w:val="3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15"/>
                <w:szCs w:val="15"/>
                <w:shd w:val="clear" w:color="auto" w:fill="FFFFFF"/>
                <w:lang w:eastAsia="en-US"/>
              </w:rPr>
              <w:t>уровни</w:t>
            </w:r>
          </w:p>
        </w:tc>
      </w:tr>
      <w:tr w:rsidR="00785826" w:rsidRPr="00A26D1B" w:rsidTr="00785826">
        <w:tc>
          <w:tcPr>
            <w:tcW w:w="709" w:type="dxa"/>
            <w:vMerge/>
          </w:tcPr>
          <w:p w:rsidR="00785826" w:rsidRPr="00A26D1B" w:rsidRDefault="00785826" w:rsidP="00A26D1B">
            <w:pPr>
              <w:spacing w:before="100" w:beforeAutospacing="1" w:afterAutospacing="1"/>
              <w:ind w:left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9" w:type="dxa"/>
            <w:vMerge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785826" w:rsidRPr="00785826" w:rsidRDefault="00785826" w:rsidP="00785826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сент</w:t>
            </w:r>
            <w:proofErr w:type="spellEnd"/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сент</w:t>
            </w:r>
            <w:proofErr w:type="spellEnd"/>
            <w:proofErr w:type="gramEnd"/>
          </w:p>
        </w:tc>
        <w:tc>
          <w:tcPr>
            <w:tcW w:w="744" w:type="dxa"/>
            <w:gridSpan w:val="2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май</w:t>
            </w: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0358C5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02" w:type="dxa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44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14" w:type="dxa"/>
            <w:gridSpan w:val="2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32" w:type="dxa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709" w:type="dxa"/>
          </w:tcPr>
          <w:p w:rsidR="00785826" w:rsidRPr="00A26D1B" w:rsidRDefault="00785826" w:rsidP="00A26D1B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2739" w:type="dxa"/>
          </w:tcPr>
          <w:p w:rsidR="00785826" w:rsidRPr="00A26D1B" w:rsidRDefault="0078582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14" w:type="dxa"/>
            <w:gridSpan w:val="2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32" w:type="dxa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  <w:tr w:rsidR="00785826" w:rsidRPr="00A26D1B" w:rsidTr="00785826">
        <w:tc>
          <w:tcPr>
            <w:tcW w:w="3448" w:type="dxa"/>
            <w:gridSpan w:val="2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b/>
                <w:color w:val="000000"/>
                <w:sz w:val="15"/>
                <w:szCs w:val="15"/>
                <w:shd w:val="clear" w:color="auto" w:fill="FFFFFF"/>
                <w:lang w:eastAsia="en-US"/>
              </w:rPr>
              <w:t>Итоговый показа</w:t>
            </w:r>
            <w:r w:rsidRPr="00A26D1B">
              <w:rPr>
                <w:rFonts w:ascii="Times New Roman" w:eastAsia="Calibri" w:hAnsi="Times New Roman"/>
                <w:b/>
                <w:color w:val="000000"/>
                <w:sz w:val="15"/>
                <w:szCs w:val="15"/>
                <w:shd w:val="clear" w:color="auto" w:fill="FFFFFF"/>
                <w:lang w:eastAsia="en-US"/>
              </w:rPr>
              <w:softHyphen/>
              <w:t>тель по группе (сред</w:t>
            </w:r>
            <w:r w:rsidRPr="00A26D1B">
              <w:rPr>
                <w:rFonts w:ascii="Times New Roman" w:eastAsia="Calibri" w:hAnsi="Times New Roman"/>
                <w:b/>
                <w:color w:val="000000"/>
                <w:sz w:val="15"/>
                <w:szCs w:val="15"/>
                <w:shd w:val="clear" w:color="auto" w:fill="FFFFFF"/>
                <w:lang w:eastAsia="en-US"/>
              </w:rPr>
              <w:softHyphen/>
              <w:t>нее значение)</w:t>
            </w: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val="de-DE"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14" w:type="dxa"/>
            <w:gridSpan w:val="2"/>
          </w:tcPr>
          <w:p w:rsidR="00785826" w:rsidRPr="00785826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32" w:type="dxa"/>
          </w:tcPr>
          <w:p w:rsidR="00785826" w:rsidRPr="00A26D1B" w:rsidRDefault="00785826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</w:tr>
    </w:tbl>
    <w:p w:rsidR="00D8762F" w:rsidRDefault="00D8762F" w:rsidP="0091646B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26D1B" w:rsidRPr="00A26D1B" w:rsidRDefault="00A26D1B" w:rsidP="0091646B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A26D1B">
        <w:rPr>
          <w:rFonts w:ascii="Times New Roman" w:eastAsia="Calibri" w:hAnsi="Times New Roman"/>
          <w:b/>
          <w:sz w:val="20"/>
          <w:szCs w:val="20"/>
          <w:lang w:eastAsia="en-US"/>
        </w:rPr>
        <w:t>Образовательная область «Познавательное развитие»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2510"/>
        <w:gridCol w:w="836"/>
        <w:gridCol w:w="493"/>
        <w:gridCol w:w="867"/>
        <w:gridCol w:w="509"/>
        <w:gridCol w:w="796"/>
        <w:gridCol w:w="471"/>
        <w:gridCol w:w="882"/>
        <w:gridCol w:w="517"/>
        <w:gridCol w:w="772"/>
        <w:gridCol w:w="458"/>
        <w:gridCol w:w="772"/>
        <w:gridCol w:w="458"/>
        <w:gridCol w:w="792"/>
        <w:gridCol w:w="469"/>
        <w:gridCol w:w="971"/>
        <w:gridCol w:w="567"/>
        <w:gridCol w:w="774"/>
        <w:gridCol w:w="459"/>
        <w:gridCol w:w="818"/>
        <w:gridCol w:w="442"/>
      </w:tblGrid>
      <w:tr w:rsidR="00A26D1B" w:rsidRPr="00A26D1B" w:rsidTr="00D8762F">
        <w:tc>
          <w:tcPr>
            <w:tcW w:w="669" w:type="dxa"/>
            <w:vMerge w:val="restart"/>
          </w:tcPr>
          <w:p w:rsidR="00A26D1B" w:rsidRPr="00A26D1B" w:rsidRDefault="00A26D1B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№ п/п</w:t>
            </w:r>
          </w:p>
        </w:tc>
        <w:tc>
          <w:tcPr>
            <w:tcW w:w="2510" w:type="dxa"/>
            <w:vMerge w:val="restart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Ф.И.О.</w:t>
            </w:r>
          </w:p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  <w:t>ребенка</w:t>
            </w:r>
            <w:proofErr w:type="spellEnd"/>
          </w:p>
        </w:tc>
        <w:tc>
          <w:tcPr>
            <w:tcW w:w="1329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202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  <w:t>Знает свое имя. Называет предметы ближайшего окружения, имена членов своей семьи и воспитателей</w:t>
            </w:r>
          </w:p>
        </w:tc>
        <w:tc>
          <w:tcPr>
            <w:tcW w:w="1376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Осуществляет перенос действий с объекта на объект, использует предметы-заместители</w:t>
            </w:r>
          </w:p>
        </w:tc>
        <w:tc>
          <w:tcPr>
            <w:tcW w:w="1267" w:type="dxa"/>
            <w:gridSpan w:val="2"/>
          </w:tcPr>
          <w:p w:rsidR="00A26D1B" w:rsidRPr="00A26D1B" w:rsidRDefault="00A26D1B" w:rsidP="00084E55">
            <w:pPr>
              <w:widowControl w:val="0"/>
              <w:spacing w:before="100" w:beforeAutospacing="1" w:after="10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Узнает и называет игрушки, некоторых домашних и диких животных, некоторые овощи и фрукты</w:t>
            </w:r>
          </w:p>
        </w:tc>
        <w:tc>
          <w:tcPr>
            <w:tcW w:w="1399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Имеет элементарные представления о сезонных явлениях, смене дня и ночи</w:t>
            </w:r>
          </w:p>
        </w:tc>
        <w:tc>
          <w:tcPr>
            <w:tcW w:w="1230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Узнает шар и куб, называет размер (большой - маленький)</w:t>
            </w:r>
          </w:p>
        </w:tc>
        <w:tc>
          <w:tcPr>
            <w:tcW w:w="1230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Группирует однородные предметы, выделяет один и много</w:t>
            </w:r>
          </w:p>
        </w:tc>
        <w:tc>
          <w:tcPr>
            <w:tcW w:w="1261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Умеет по словесному указанию взрослого находить предметы по назначению, цвету, размеру</w:t>
            </w:r>
          </w:p>
        </w:tc>
        <w:tc>
          <w:tcPr>
            <w:tcW w:w="1538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26D1B">
              <w:rPr>
                <w:rFonts w:ascii="Times New Roman" w:eastAsia="Times New Roman" w:hAnsi="Times New Roman"/>
                <w:sz w:val="18"/>
                <w:szCs w:val="18"/>
              </w:rPr>
              <w:t>Проявляет интерес к книгам, к рассматриванию иллюстраций</w:t>
            </w:r>
          </w:p>
        </w:tc>
        <w:tc>
          <w:tcPr>
            <w:tcW w:w="1233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26D1B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  <w:t>Итоговый пока</w:t>
            </w:r>
            <w:r w:rsidRPr="00A26D1B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затель по каждо</w:t>
            </w:r>
            <w:r w:rsidRPr="00A26D1B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му ребенку (сред</w:t>
            </w:r>
            <w:r w:rsidRPr="00A26D1B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260" w:type="dxa"/>
            <w:gridSpan w:val="2"/>
          </w:tcPr>
          <w:p w:rsidR="00A26D1B" w:rsidRPr="00A26D1B" w:rsidRDefault="00A26D1B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</w:rPr>
              <w:t>уровни</w:t>
            </w:r>
          </w:p>
        </w:tc>
      </w:tr>
      <w:tr w:rsidR="00D8762F" w:rsidRPr="00A26D1B" w:rsidTr="00D8762F">
        <w:tc>
          <w:tcPr>
            <w:tcW w:w="669" w:type="dxa"/>
            <w:vMerge/>
          </w:tcPr>
          <w:p w:rsidR="00A26D1B" w:rsidRPr="00A26D1B" w:rsidRDefault="00A26D1B" w:rsidP="00A26D1B">
            <w:pPr>
              <w:spacing w:before="100" w:beforeAutospacing="1" w:afterAutospacing="1"/>
              <w:ind w:left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  <w:vMerge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</w:pPr>
            <w:proofErr w:type="spellStart"/>
            <w:r w:rsidRPr="00A26D1B">
              <w:rPr>
                <w:rFonts w:ascii="Times New Roman" w:eastAsia="Calibri" w:hAnsi="Times New Roman"/>
                <w:sz w:val="14"/>
                <w:szCs w:val="18"/>
                <w:lang w:val="de-DE" w:eastAsia="en-US"/>
              </w:rPr>
              <w:t>май</w:t>
            </w:r>
            <w:proofErr w:type="spellEnd"/>
          </w:p>
        </w:tc>
        <w:tc>
          <w:tcPr>
            <w:tcW w:w="818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4"/>
                <w:szCs w:val="18"/>
                <w:lang w:eastAsia="en-US"/>
              </w:rPr>
              <w:t>сен</w:t>
            </w: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14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4"/>
                <w:szCs w:val="18"/>
                <w:lang w:eastAsia="en-US"/>
              </w:rPr>
              <w:t>май</w:t>
            </w: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="100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en-US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de-DE"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81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</w:tr>
      <w:tr w:rsidR="00D8762F" w:rsidRPr="00A26D1B" w:rsidTr="00D8762F">
        <w:tc>
          <w:tcPr>
            <w:tcW w:w="669" w:type="dxa"/>
          </w:tcPr>
          <w:p w:rsidR="00A26D1B" w:rsidRPr="00A26D1B" w:rsidRDefault="00A26D1B" w:rsidP="00A26D1B">
            <w:pPr>
              <w:numPr>
                <w:ilvl w:val="0"/>
                <w:numId w:val="17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510" w:type="dxa"/>
          </w:tcPr>
          <w:p w:rsidR="00A26D1B" w:rsidRPr="00A26D1B" w:rsidRDefault="00A26D1B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3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93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0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1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58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46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971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</w:p>
        </w:tc>
        <w:tc>
          <w:tcPr>
            <w:tcW w:w="774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Cs w:val="20"/>
                <w:lang w:eastAsia="en-US"/>
              </w:rPr>
            </w:pPr>
          </w:p>
        </w:tc>
        <w:tc>
          <w:tcPr>
            <w:tcW w:w="459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</w:tr>
      <w:tr w:rsidR="00D8762F" w:rsidRPr="00A26D1B" w:rsidTr="00D8762F">
        <w:tc>
          <w:tcPr>
            <w:tcW w:w="3179" w:type="dxa"/>
            <w:gridSpan w:val="2"/>
          </w:tcPr>
          <w:p w:rsidR="00A26D1B" w:rsidRPr="00A26D1B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shd w:val="clear" w:color="auto" w:fill="FFFFFF"/>
                <w:lang w:eastAsia="en-US"/>
              </w:rPr>
              <w:t>Итого по групп</w:t>
            </w:r>
            <w:proofErr w:type="gramStart"/>
            <w:r w:rsidRPr="00A26D1B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shd w:val="clear" w:color="auto" w:fill="FFFFFF"/>
                <w:lang w:eastAsia="en-US"/>
              </w:rPr>
              <w:t>е(</w:t>
            </w:r>
            <w:proofErr w:type="gramEnd"/>
            <w:r w:rsidRPr="00A26D1B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shd w:val="clear" w:color="auto" w:fill="FFFFFF"/>
                <w:lang w:eastAsia="en-US"/>
              </w:rPr>
              <w:t>сред</w:t>
            </w:r>
            <w:r w:rsidRPr="00A26D1B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shd w:val="clear" w:color="auto" w:fill="FFFFFF"/>
                <w:lang w:eastAsia="en-US"/>
              </w:rPr>
              <w:softHyphen/>
              <w:t>нее значение)</w:t>
            </w:r>
          </w:p>
        </w:tc>
        <w:tc>
          <w:tcPr>
            <w:tcW w:w="836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93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867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09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796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471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882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17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772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792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69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971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774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9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  <w:tc>
          <w:tcPr>
            <w:tcW w:w="818" w:type="dxa"/>
          </w:tcPr>
          <w:p w:rsidR="00A26D1B" w:rsidRPr="00D8762F" w:rsidRDefault="00A26D1B" w:rsidP="00D8762F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42" w:type="dxa"/>
          </w:tcPr>
          <w:p w:rsidR="00A26D1B" w:rsidRPr="00D8762F" w:rsidRDefault="00A26D1B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18"/>
                <w:szCs w:val="18"/>
                <w:lang w:val="de-DE" w:eastAsia="en-US"/>
              </w:rPr>
            </w:pPr>
          </w:p>
        </w:tc>
      </w:tr>
    </w:tbl>
    <w:p w:rsidR="00B53AE9" w:rsidRDefault="00B53AE9" w:rsidP="0091646B">
      <w:pPr>
        <w:contextualSpacing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B53AE9" w:rsidRDefault="00B53AE9" w:rsidP="00D8762F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B53AE9" w:rsidRDefault="00B53AE9" w:rsidP="00D8762F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B53AE9" w:rsidRDefault="00B53AE9" w:rsidP="00D8762F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A26D1B" w:rsidRPr="00E51860" w:rsidRDefault="00A26D1B" w:rsidP="00D8762F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E51860">
        <w:rPr>
          <w:rFonts w:ascii="Times New Roman" w:eastAsia="Calibri" w:hAnsi="Times New Roman"/>
          <w:b/>
          <w:sz w:val="20"/>
          <w:szCs w:val="20"/>
          <w:lang w:eastAsia="en-US"/>
        </w:rPr>
        <w:t>Образовательная область «Речевое развитие»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7"/>
        <w:gridCol w:w="1242"/>
        <w:gridCol w:w="1395"/>
        <w:gridCol w:w="773"/>
        <w:gridCol w:w="1527"/>
        <w:gridCol w:w="846"/>
        <w:gridCol w:w="1582"/>
        <w:gridCol w:w="876"/>
        <w:gridCol w:w="1869"/>
        <w:gridCol w:w="1035"/>
        <w:gridCol w:w="1526"/>
        <w:gridCol w:w="845"/>
        <w:gridCol w:w="501"/>
        <w:gridCol w:w="607"/>
      </w:tblGrid>
      <w:tr w:rsidR="00E51860" w:rsidRPr="00E51860" w:rsidTr="00E51860">
        <w:tc>
          <w:tcPr>
            <w:tcW w:w="0" w:type="auto"/>
            <w:vMerge w:val="restart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№ п/п</w:t>
            </w:r>
          </w:p>
        </w:tc>
        <w:tc>
          <w:tcPr>
            <w:tcW w:w="0" w:type="auto"/>
            <w:vMerge w:val="restart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Ф.И.О.</w:t>
            </w:r>
          </w:p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</w:tcPr>
          <w:p w:rsidR="00E51860" w:rsidRPr="00E51860" w:rsidRDefault="00E51860" w:rsidP="00A26D1B">
            <w:pPr>
              <w:widowControl w:val="0"/>
              <w:spacing w:before="100" w:beforeAutospacing="1" w:after="0" w:afterAutospacing="1" w:line="202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860">
              <w:rPr>
                <w:rFonts w:ascii="Times New Roman" w:eastAsia="Times New Roman" w:hAnsi="Times New Roman"/>
                <w:sz w:val="20"/>
                <w:szCs w:val="20"/>
              </w:rPr>
              <w:t>Сопровождает речью игровые и бытовые действия</w:t>
            </w:r>
          </w:p>
        </w:tc>
        <w:tc>
          <w:tcPr>
            <w:tcW w:w="0" w:type="auto"/>
            <w:gridSpan w:val="2"/>
          </w:tcPr>
          <w:p w:rsidR="00E51860" w:rsidRPr="00E51860" w:rsidRDefault="00E51860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860">
              <w:rPr>
                <w:rFonts w:ascii="Times New Roman" w:eastAsia="Times New Roman" w:hAnsi="Times New Roman"/>
                <w:sz w:val="20"/>
                <w:szCs w:val="20"/>
              </w:rPr>
              <w:t>По просьбе взрослого проговаривает слова, небольшие фразы</w:t>
            </w:r>
          </w:p>
        </w:tc>
        <w:tc>
          <w:tcPr>
            <w:tcW w:w="0" w:type="auto"/>
            <w:gridSpan w:val="2"/>
          </w:tcPr>
          <w:p w:rsidR="00E51860" w:rsidRPr="00E51860" w:rsidRDefault="00E51860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860">
              <w:rPr>
                <w:rFonts w:ascii="Times New Roman" w:eastAsia="Times New Roman" w:hAnsi="Times New Roman"/>
                <w:sz w:val="20"/>
                <w:szCs w:val="20"/>
              </w:rPr>
              <w:t>Отвечает на простейшие вопросы («Кто?», «Что?», «Что делает?»)</w:t>
            </w:r>
          </w:p>
        </w:tc>
        <w:tc>
          <w:tcPr>
            <w:tcW w:w="0" w:type="auto"/>
            <w:gridSpan w:val="2"/>
          </w:tcPr>
          <w:p w:rsidR="00E51860" w:rsidRPr="00E51860" w:rsidRDefault="00E51860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E51860">
              <w:rPr>
                <w:rFonts w:ascii="Times New Roman" w:eastAsia="Times New Roman" w:hAnsi="Times New Roman"/>
                <w:sz w:val="20"/>
                <w:szCs w:val="20"/>
              </w:rPr>
              <w:t>Может рассказать об изображенном на картинке, об игрушке, о событии из личного опыта</w:t>
            </w:r>
            <w:proofErr w:type="gramEnd"/>
          </w:p>
        </w:tc>
        <w:tc>
          <w:tcPr>
            <w:tcW w:w="0" w:type="auto"/>
            <w:gridSpan w:val="2"/>
          </w:tcPr>
          <w:p w:rsidR="00E51860" w:rsidRPr="00E51860" w:rsidRDefault="00E51860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1860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  <w:tc>
          <w:tcPr>
            <w:tcW w:w="995" w:type="dxa"/>
            <w:gridSpan w:val="2"/>
          </w:tcPr>
          <w:p w:rsidR="00E51860" w:rsidRPr="00E51860" w:rsidRDefault="00E51860" w:rsidP="00A26D1B">
            <w:pPr>
              <w:widowControl w:val="0"/>
              <w:spacing w:before="100" w:beforeAutospacing="1" w:after="0" w:afterAutospacing="1" w:line="19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</w:rPr>
              <w:t>Уровни</w:t>
            </w:r>
          </w:p>
        </w:tc>
      </w:tr>
      <w:tr w:rsidR="00E51860" w:rsidRPr="00E51860" w:rsidTr="00E51860">
        <w:tc>
          <w:tcPr>
            <w:tcW w:w="0" w:type="auto"/>
            <w:vMerge/>
          </w:tcPr>
          <w:p w:rsidR="00E51860" w:rsidRPr="00E51860" w:rsidRDefault="00E51860" w:rsidP="00A26D1B">
            <w:pPr>
              <w:spacing w:before="100" w:beforeAutospacing="1" w:afterAutospacing="1"/>
              <w:ind w:left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</w:t>
            </w: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0358C5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</w:tcPr>
          <w:p w:rsidR="00E51860" w:rsidRPr="00E51860" w:rsidRDefault="00E51860" w:rsidP="00A26D1B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E51860" w:rsidRPr="00E51860" w:rsidTr="00E51860">
        <w:tc>
          <w:tcPr>
            <w:tcW w:w="0" w:type="auto"/>
            <w:gridSpan w:val="2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E5186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Итоговый показа</w:t>
            </w:r>
            <w:r w:rsidRPr="00E5186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тель по группе (сред</w:t>
            </w:r>
            <w:r w:rsidRPr="00E51860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softHyphen/>
              <w:t>нее значение)</w:t>
            </w: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38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07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</w:tbl>
    <w:p w:rsidR="00A26D1B" w:rsidRPr="00E51860" w:rsidRDefault="00A26D1B" w:rsidP="00A26D1B">
      <w:pPr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0"/>
          <w:lang w:val="de-DE" w:eastAsia="en-US"/>
        </w:rPr>
      </w:pPr>
    </w:p>
    <w:p w:rsidR="0091646B" w:rsidRDefault="0091646B" w:rsidP="00A26D1B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91646B" w:rsidRDefault="0091646B" w:rsidP="00A26D1B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91646B" w:rsidRDefault="0091646B" w:rsidP="00A26D1B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AD7666" w:rsidRDefault="00AD7666" w:rsidP="00A26D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0588F" w:rsidRDefault="0050588F" w:rsidP="00A26D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D7666" w:rsidRDefault="00AD7666" w:rsidP="00A26D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B53AE9" w:rsidRPr="00A26D1B" w:rsidRDefault="00B53AE9" w:rsidP="00A26D1B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26D1B" w:rsidRPr="00E51860" w:rsidRDefault="00A26D1B" w:rsidP="00A26D1B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E51860"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Образовательная область «Художественно-эстетическое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2047"/>
        <w:gridCol w:w="826"/>
        <w:gridCol w:w="674"/>
        <w:gridCol w:w="866"/>
        <w:gridCol w:w="751"/>
        <w:gridCol w:w="783"/>
        <w:gridCol w:w="663"/>
        <w:gridCol w:w="833"/>
        <w:gridCol w:w="785"/>
        <w:gridCol w:w="831"/>
        <w:gridCol w:w="773"/>
        <w:gridCol w:w="859"/>
        <w:gridCol w:w="804"/>
        <w:gridCol w:w="779"/>
        <w:gridCol w:w="736"/>
        <w:gridCol w:w="598"/>
        <w:gridCol w:w="653"/>
      </w:tblGrid>
      <w:tr w:rsidR="00E51860" w:rsidRPr="00E51860" w:rsidTr="00E51860">
        <w:tc>
          <w:tcPr>
            <w:tcW w:w="525" w:type="dxa"/>
            <w:vMerge w:val="restart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2047" w:type="dxa"/>
            <w:vMerge w:val="restart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ФИ</w:t>
            </w:r>
          </w:p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ребенка</w:t>
            </w:r>
          </w:p>
        </w:tc>
        <w:tc>
          <w:tcPr>
            <w:tcW w:w="1500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Различает основные формы конструктора. </w:t>
            </w:r>
            <w:proofErr w:type="gramStart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</w:t>
            </w:r>
            <w:proofErr w:type="gramEnd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взрослым сооружает постройки</w:t>
            </w:r>
          </w:p>
        </w:tc>
        <w:tc>
          <w:tcPr>
            <w:tcW w:w="1617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Знает назначение карандашей, фломастеров, красок и кисти, клея, пластилина</w:t>
            </w:r>
          </w:p>
        </w:tc>
        <w:tc>
          <w:tcPr>
            <w:tcW w:w="1446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Создает простые предметы из разных материалов, обыгрывает совместно </w:t>
            </w:r>
            <w:proofErr w:type="gramStart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</w:t>
            </w:r>
            <w:proofErr w:type="gramEnd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взрослым</w:t>
            </w:r>
          </w:p>
        </w:tc>
        <w:tc>
          <w:tcPr>
            <w:tcW w:w="1618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Узнает знакомые мелодии, вместе </w:t>
            </w:r>
            <w:proofErr w:type="gramStart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</w:t>
            </w:r>
            <w:proofErr w:type="gramEnd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взрослым подпевает в песне музыкальные фразы</w:t>
            </w:r>
          </w:p>
        </w:tc>
        <w:tc>
          <w:tcPr>
            <w:tcW w:w="1604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Проявляет активность при подпевании, выполнении танцевальных движений</w:t>
            </w:r>
          </w:p>
        </w:tc>
        <w:tc>
          <w:tcPr>
            <w:tcW w:w="1663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Умеет извлекать звуки из музыкальных инструментов: погремушка, бубен</w:t>
            </w:r>
          </w:p>
        </w:tc>
        <w:tc>
          <w:tcPr>
            <w:tcW w:w="1515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Итоговый показатель по каждому ребенку (среднее значение)</w:t>
            </w:r>
          </w:p>
        </w:tc>
        <w:tc>
          <w:tcPr>
            <w:tcW w:w="1251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Уровни</w:t>
            </w:r>
          </w:p>
        </w:tc>
      </w:tr>
      <w:tr w:rsidR="00E51860" w:rsidRPr="00E51860" w:rsidTr="00E51860">
        <w:tc>
          <w:tcPr>
            <w:tcW w:w="525" w:type="dxa"/>
            <w:vMerge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047" w:type="dxa"/>
            <w:vMerge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сент.</w:t>
            </w: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сент</w:t>
            </w:r>
            <w:proofErr w:type="spellEnd"/>
            <w:proofErr w:type="gramEnd"/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2047" w:type="dxa"/>
          </w:tcPr>
          <w:p w:rsidR="00E51860" w:rsidRPr="000358C5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2047" w:type="dxa"/>
          </w:tcPr>
          <w:p w:rsidR="00E51860" w:rsidRPr="000358C5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525" w:type="dxa"/>
          </w:tcPr>
          <w:p w:rsidR="00E51860" w:rsidRPr="00E51860" w:rsidRDefault="00E51860" w:rsidP="00A26D1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047" w:type="dxa"/>
          </w:tcPr>
          <w:p w:rsidR="00E51860" w:rsidRPr="00E51860" w:rsidRDefault="00E51860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E51860" w:rsidRPr="00E51860" w:rsidTr="00E51860">
        <w:tc>
          <w:tcPr>
            <w:tcW w:w="2572" w:type="dxa"/>
            <w:gridSpan w:val="2"/>
          </w:tcPr>
          <w:p w:rsidR="00E51860" w:rsidRPr="00E51860" w:rsidRDefault="00E51860" w:rsidP="00A26D1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Итоговый показатель по групп</w:t>
            </w:r>
            <w:proofErr w:type="gramStart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е(</w:t>
            </w:r>
            <w:proofErr w:type="gramEnd"/>
            <w:r w:rsidRPr="00E5186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среднее значение)</w:t>
            </w:r>
          </w:p>
        </w:tc>
        <w:tc>
          <w:tcPr>
            <w:tcW w:w="82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86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5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78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6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83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5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831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85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04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779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36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</w:tcPr>
          <w:p w:rsidR="00E51860" w:rsidRPr="00E51860" w:rsidRDefault="00E51860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91646B" w:rsidRDefault="0091646B" w:rsidP="0004199B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91646B" w:rsidRDefault="0091646B" w:rsidP="0091646B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91646B" w:rsidRDefault="0091646B" w:rsidP="0091646B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50588F" w:rsidRDefault="0050588F" w:rsidP="0091646B">
      <w:pPr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A26D1B" w:rsidRPr="00C91782" w:rsidRDefault="00A26D1B" w:rsidP="00C91782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  <w:r w:rsidRPr="00C91782"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Образовательная область «Физическое  развитие»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947"/>
        <w:gridCol w:w="1462"/>
        <w:gridCol w:w="810"/>
        <w:gridCol w:w="1170"/>
        <w:gridCol w:w="648"/>
        <w:gridCol w:w="1200"/>
        <w:gridCol w:w="665"/>
        <w:gridCol w:w="1096"/>
        <w:gridCol w:w="607"/>
        <w:gridCol w:w="1098"/>
        <w:gridCol w:w="608"/>
        <w:gridCol w:w="1173"/>
        <w:gridCol w:w="650"/>
        <w:gridCol w:w="1093"/>
        <w:gridCol w:w="606"/>
        <w:gridCol w:w="501"/>
        <w:gridCol w:w="539"/>
      </w:tblGrid>
      <w:tr w:rsidR="00C91782" w:rsidRPr="00C91782" w:rsidTr="00C91782">
        <w:tc>
          <w:tcPr>
            <w:tcW w:w="0" w:type="auto"/>
            <w:vMerge w:val="restart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№ п/п</w:t>
            </w:r>
          </w:p>
        </w:tc>
        <w:tc>
          <w:tcPr>
            <w:tcW w:w="0" w:type="auto"/>
            <w:vMerge w:val="restart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Ф.И.О.</w:t>
            </w:r>
          </w:p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ребенка</w:t>
            </w:r>
            <w:proofErr w:type="spellEnd"/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Проявляет навыки опрятности, пользуется индивидуальными предметами гигиены (носовым платком, полотенцем, расческой, горшком)</w:t>
            </w:r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Умеет принимать жидкую и твердую пищу. Правильно использует ложку, чашку, салфетку</w:t>
            </w:r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Умеет ходить и бегать, не наталкиваясь на других детей. Проявляет желание играть в подвижные игры</w:t>
            </w:r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ind w:right="-88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Может прыгать на двух ногах на месте, с продвижением вперед</w:t>
            </w:r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Умеет брать, держать, переносить, класть, бросать и катать мяч</w:t>
            </w:r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C9178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Умеет ползать, подлезать под натянутую веревку, перелезать через бревно, лежащее на полу</w:t>
            </w:r>
          </w:p>
        </w:tc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r w:rsidRPr="00C91782"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Итоговый показатель по каждому ребенку (среднее значение)</w:t>
            </w:r>
          </w:p>
        </w:tc>
        <w:tc>
          <w:tcPr>
            <w:tcW w:w="853" w:type="dxa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>Уровни</w:t>
            </w:r>
          </w:p>
        </w:tc>
      </w:tr>
      <w:tr w:rsidR="00A100AD" w:rsidRPr="00C91782" w:rsidTr="00C91782">
        <w:tc>
          <w:tcPr>
            <w:tcW w:w="0" w:type="auto"/>
            <w:vMerge/>
          </w:tcPr>
          <w:p w:rsidR="00C91782" w:rsidRPr="00C91782" w:rsidRDefault="00C91782" w:rsidP="00A26D1B">
            <w:pPr>
              <w:spacing w:before="100" w:beforeAutospacing="1" w:afterAutospacing="1"/>
              <w:ind w:left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сентябрь</w:t>
            </w:r>
            <w:proofErr w:type="spellEnd"/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  <w:proofErr w:type="spellStart"/>
            <w:r w:rsidRPr="00C91782"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  <w:t>май</w:t>
            </w:r>
            <w:proofErr w:type="spellEnd"/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сен</w:t>
            </w: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май</w:t>
            </w: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A100AD" w:rsidRPr="00C91782" w:rsidTr="00C91782">
        <w:tc>
          <w:tcPr>
            <w:tcW w:w="0" w:type="auto"/>
          </w:tcPr>
          <w:p w:rsidR="00C91782" w:rsidRPr="00C91782" w:rsidRDefault="00C91782" w:rsidP="00A26D1B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contextualSpacing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20"/>
                <w:szCs w:val="20"/>
                <w:lang w:val="de-DE" w:eastAsia="en-US"/>
              </w:rPr>
            </w:pPr>
          </w:p>
        </w:tc>
      </w:tr>
      <w:tr w:rsidR="00C91782" w:rsidRPr="00C91782" w:rsidTr="00C91782">
        <w:tc>
          <w:tcPr>
            <w:tcW w:w="0" w:type="auto"/>
            <w:gridSpan w:val="2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  <w:r w:rsidRPr="00C91782"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Итого показа</w:t>
            </w:r>
            <w:r w:rsidRPr="00C91782"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softHyphen/>
              <w:t>тель по группе (сред</w:t>
            </w:r>
            <w:r w:rsidRPr="00C91782"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softHyphen/>
              <w:t>нее значение)</w:t>
            </w: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val="de-DE"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1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32" w:type="dxa"/>
          </w:tcPr>
          <w:p w:rsidR="00C91782" w:rsidRPr="00C91782" w:rsidRDefault="00C91782" w:rsidP="00A26D1B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AD7666" w:rsidRDefault="00AD7666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AD7666" w:rsidRDefault="00AD7666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AD7666" w:rsidRDefault="00AD7666" w:rsidP="000F0F51">
      <w:pPr>
        <w:spacing w:after="60" w:line="240" w:lineRule="auto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AD7666" w:rsidRDefault="00AD7666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084E55" w:rsidRDefault="00084E55" w:rsidP="0004199B">
      <w:pPr>
        <w:spacing w:after="60" w:line="240" w:lineRule="auto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A13D94" w:rsidRDefault="00A13D94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A26D1B" w:rsidRDefault="0087554A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  <w:r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  <w:t>Таблица сводных данных по результатам педагогической диагностики</w:t>
      </w:r>
    </w:p>
    <w:p w:rsidR="001842B3" w:rsidRDefault="00227AA6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  <w:proofErr w:type="gramStart"/>
      <w:r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  <w:t>2021- 2022 г (</w:t>
      </w:r>
      <w:proofErr w:type="gramEnd"/>
    </w:p>
    <w:p w:rsidR="00227AA6" w:rsidRDefault="00227AA6" w:rsidP="00C91782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p w:rsidR="00A26D1B" w:rsidRPr="00A26D1B" w:rsidRDefault="00A26D1B" w:rsidP="00A26D1B">
      <w:pPr>
        <w:spacing w:after="6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3"/>
          <w:lang w:eastAsia="en-US"/>
        </w:rPr>
      </w:pPr>
    </w:p>
    <w:tbl>
      <w:tblPr>
        <w:tblW w:w="153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"/>
        <w:gridCol w:w="2020"/>
        <w:gridCol w:w="1004"/>
        <w:gridCol w:w="961"/>
        <w:gridCol w:w="1023"/>
        <w:gridCol w:w="1202"/>
        <w:gridCol w:w="1066"/>
        <w:gridCol w:w="992"/>
        <w:gridCol w:w="1276"/>
        <w:gridCol w:w="1206"/>
        <w:gridCol w:w="1126"/>
        <w:gridCol w:w="1192"/>
        <w:gridCol w:w="834"/>
        <w:gridCol w:w="6"/>
        <w:gridCol w:w="1092"/>
      </w:tblGrid>
      <w:tr w:rsidR="00084E55" w:rsidRPr="00A26D1B" w:rsidTr="00A13D94">
        <w:trPr>
          <w:trHeight w:val="1889"/>
        </w:trPr>
        <w:tc>
          <w:tcPr>
            <w:tcW w:w="379" w:type="dxa"/>
          </w:tcPr>
          <w:p w:rsidR="00084E55" w:rsidRPr="00A26D1B" w:rsidRDefault="00084E55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020" w:type="dxa"/>
          </w:tcPr>
          <w:p w:rsidR="00084E55" w:rsidRPr="00A26D1B" w:rsidRDefault="00084E55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1965" w:type="dxa"/>
            <w:gridSpan w:val="2"/>
          </w:tcPr>
          <w:p w:rsidR="00084E55" w:rsidRPr="00A26D1B" w:rsidRDefault="00084E55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6D1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Социально-коммуникативное развитие</w:t>
            </w:r>
          </w:p>
        </w:tc>
        <w:tc>
          <w:tcPr>
            <w:tcW w:w="2225" w:type="dxa"/>
            <w:gridSpan w:val="2"/>
          </w:tcPr>
          <w:p w:rsidR="00084E55" w:rsidRPr="00A26D1B" w:rsidRDefault="00084E55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2058" w:type="dxa"/>
            <w:gridSpan w:val="2"/>
          </w:tcPr>
          <w:p w:rsidR="00084E55" w:rsidRPr="00A26D1B" w:rsidRDefault="00084E55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6D1B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Речевое развитие</w:t>
            </w:r>
          </w:p>
        </w:tc>
        <w:tc>
          <w:tcPr>
            <w:tcW w:w="2482" w:type="dxa"/>
            <w:gridSpan w:val="2"/>
          </w:tcPr>
          <w:p w:rsidR="00084E55" w:rsidRPr="00A26D1B" w:rsidRDefault="00084E55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val="de-DE" w:eastAsia="en-US"/>
              </w:rPr>
            </w:pPr>
            <w:r w:rsidRPr="00A26D1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0" w:type="auto"/>
            <w:gridSpan w:val="2"/>
          </w:tcPr>
          <w:p w:rsidR="00084E55" w:rsidRPr="00A26D1B" w:rsidRDefault="00084E55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 w:rsidRPr="00A26D1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Физическое  развитие</w:t>
            </w:r>
          </w:p>
        </w:tc>
        <w:tc>
          <w:tcPr>
            <w:tcW w:w="1932" w:type="dxa"/>
            <w:gridSpan w:val="3"/>
          </w:tcPr>
          <w:p w:rsidR="00084E55" w:rsidRPr="00A26D1B" w:rsidRDefault="00084E55" w:rsidP="00227AA6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A26D1B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Итоговый </w:t>
            </w:r>
            <w:r w:rsidR="00227AA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показатель по группе</w:t>
            </w:r>
          </w:p>
        </w:tc>
      </w:tr>
      <w:tr w:rsidR="00A13D94" w:rsidRPr="00A26D1B" w:rsidTr="00A13D94">
        <w:trPr>
          <w:trHeight w:val="412"/>
        </w:trPr>
        <w:tc>
          <w:tcPr>
            <w:tcW w:w="379" w:type="dxa"/>
          </w:tcPr>
          <w:p w:rsidR="00A13D94" w:rsidRPr="00A26D1B" w:rsidRDefault="00A13D94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</w:tcPr>
          <w:p w:rsidR="00A13D94" w:rsidRPr="00A26D1B" w:rsidRDefault="00A13D94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:rsidR="00A13D94" w:rsidRPr="00A26D1B" w:rsidRDefault="00A13D94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с</w:t>
            </w:r>
          </w:p>
        </w:tc>
        <w:tc>
          <w:tcPr>
            <w:tcW w:w="961" w:type="dxa"/>
          </w:tcPr>
          <w:p w:rsidR="00A13D94" w:rsidRPr="00A26D1B" w:rsidRDefault="00A13D94" w:rsidP="00A26D1B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м</w:t>
            </w:r>
          </w:p>
        </w:tc>
        <w:tc>
          <w:tcPr>
            <w:tcW w:w="1023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с</w:t>
            </w:r>
          </w:p>
        </w:tc>
        <w:tc>
          <w:tcPr>
            <w:tcW w:w="1202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м</w:t>
            </w:r>
          </w:p>
        </w:tc>
        <w:tc>
          <w:tcPr>
            <w:tcW w:w="1066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с</w:t>
            </w:r>
          </w:p>
        </w:tc>
        <w:tc>
          <w:tcPr>
            <w:tcW w:w="992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м</w:t>
            </w:r>
          </w:p>
        </w:tc>
        <w:tc>
          <w:tcPr>
            <w:tcW w:w="1276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с</w:t>
            </w:r>
          </w:p>
        </w:tc>
        <w:tc>
          <w:tcPr>
            <w:tcW w:w="1206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м</w:t>
            </w:r>
          </w:p>
        </w:tc>
        <w:tc>
          <w:tcPr>
            <w:tcW w:w="1126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с</w:t>
            </w:r>
          </w:p>
        </w:tc>
        <w:tc>
          <w:tcPr>
            <w:tcW w:w="1192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м</w:t>
            </w:r>
          </w:p>
        </w:tc>
        <w:tc>
          <w:tcPr>
            <w:tcW w:w="840" w:type="dxa"/>
            <w:gridSpan w:val="2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с</w:t>
            </w:r>
          </w:p>
        </w:tc>
        <w:tc>
          <w:tcPr>
            <w:tcW w:w="1092" w:type="dxa"/>
          </w:tcPr>
          <w:p w:rsidR="00A13D94" w:rsidRPr="00A26D1B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Cs w:val="20"/>
                <w:lang w:eastAsia="en-US"/>
              </w:rPr>
              <w:t>м</w:t>
            </w:r>
          </w:p>
        </w:tc>
      </w:tr>
      <w:tr w:rsidR="00227AA6" w:rsidRPr="00A26D1B" w:rsidTr="00A13D94">
        <w:trPr>
          <w:trHeight w:val="412"/>
        </w:trPr>
        <w:tc>
          <w:tcPr>
            <w:tcW w:w="379" w:type="dxa"/>
          </w:tcPr>
          <w:p w:rsidR="00227AA6" w:rsidRPr="00A26D1B" w:rsidRDefault="00227AA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</w:tcPr>
          <w:p w:rsidR="00227AA6" w:rsidRPr="00A26D1B" w:rsidRDefault="00227AA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004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61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3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0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6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27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gridSpan w:val="2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27AA6" w:rsidRPr="00A26D1B" w:rsidTr="00A13D94">
        <w:trPr>
          <w:trHeight w:val="412"/>
        </w:trPr>
        <w:tc>
          <w:tcPr>
            <w:tcW w:w="379" w:type="dxa"/>
          </w:tcPr>
          <w:p w:rsidR="00227AA6" w:rsidRPr="00A26D1B" w:rsidRDefault="00227AA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de-DE" w:eastAsia="en-US"/>
              </w:rPr>
            </w:pPr>
          </w:p>
        </w:tc>
        <w:tc>
          <w:tcPr>
            <w:tcW w:w="2020" w:type="dxa"/>
          </w:tcPr>
          <w:p w:rsidR="00227AA6" w:rsidRPr="00A13D94" w:rsidRDefault="00227AA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004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961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23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20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06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12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gridSpan w:val="2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0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227AA6" w:rsidRPr="00A26D1B" w:rsidTr="00A13D94">
        <w:trPr>
          <w:trHeight w:val="391"/>
        </w:trPr>
        <w:tc>
          <w:tcPr>
            <w:tcW w:w="379" w:type="dxa"/>
          </w:tcPr>
          <w:p w:rsidR="00227AA6" w:rsidRPr="00A26D1B" w:rsidRDefault="00227AA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0" w:type="dxa"/>
          </w:tcPr>
          <w:p w:rsidR="00227AA6" w:rsidRPr="00A26D1B" w:rsidRDefault="00227AA6" w:rsidP="00A26D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высокий </w:t>
            </w:r>
          </w:p>
        </w:tc>
        <w:tc>
          <w:tcPr>
            <w:tcW w:w="1004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61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23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6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27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26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40" w:type="dxa"/>
            <w:gridSpan w:val="2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92" w:type="dxa"/>
          </w:tcPr>
          <w:p w:rsidR="00227AA6" w:rsidRPr="00F15BBC" w:rsidRDefault="00227AA6" w:rsidP="001805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w:rsidR="00A13D94" w:rsidRPr="00A26D1B" w:rsidTr="00A13D94">
        <w:trPr>
          <w:trHeight w:val="766"/>
        </w:trPr>
        <w:tc>
          <w:tcPr>
            <w:tcW w:w="379" w:type="dxa"/>
          </w:tcPr>
          <w:p w:rsidR="00A13D94" w:rsidRPr="00C91782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sz w:val="18"/>
                <w:szCs w:val="18"/>
                <w:lang w:val="de-DE" w:eastAsia="en-US"/>
              </w:rPr>
            </w:pPr>
          </w:p>
        </w:tc>
        <w:tc>
          <w:tcPr>
            <w:tcW w:w="2020" w:type="dxa"/>
          </w:tcPr>
          <w:p w:rsidR="00A13D94" w:rsidRPr="00C91782" w:rsidRDefault="00A13D94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C91782"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t>Итого показа</w:t>
            </w:r>
            <w:r w:rsidRPr="00C91782"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softHyphen/>
              <w:t>тель по группе (сред</w:t>
            </w:r>
            <w:r w:rsidRPr="00C91782">
              <w:rPr>
                <w:rFonts w:ascii="Times New Roman" w:eastAsia="Calibri" w:hAnsi="Times New Roman"/>
                <w:color w:val="000000"/>
                <w:sz w:val="18"/>
                <w:szCs w:val="18"/>
                <w:shd w:val="clear" w:color="auto" w:fill="FFFFFF"/>
                <w:lang w:eastAsia="en-US"/>
              </w:rPr>
              <w:softHyphen/>
              <w:t>нее значение</w:t>
            </w:r>
            <w:proofErr w:type="gramEnd"/>
          </w:p>
        </w:tc>
        <w:tc>
          <w:tcPr>
            <w:tcW w:w="1004" w:type="dxa"/>
          </w:tcPr>
          <w:p w:rsidR="00A13D94" w:rsidRPr="00227AA6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961" w:type="dxa"/>
          </w:tcPr>
          <w:p w:rsidR="00A13D94" w:rsidRPr="00227AA6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3,2</w:t>
            </w:r>
          </w:p>
        </w:tc>
        <w:tc>
          <w:tcPr>
            <w:tcW w:w="1023" w:type="dxa"/>
          </w:tcPr>
          <w:p w:rsidR="00A13D94" w:rsidRPr="00C91782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2,6</w:t>
            </w:r>
          </w:p>
        </w:tc>
        <w:tc>
          <w:tcPr>
            <w:tcW w:w="1202" w:type="dxa"/>
          </w:tcPr>
          <w:p w:rsidR="00A13D94" w:rsidRPr="00C91782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066" w:type="dxa"/>
          </w:tcPr>
          <w:p w:rsidR="00A13D94" w:rsidRPr="00227AA6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2,7</w:t>
            </w:r>
          </w:p>
        </w:tc>
        <w:tc>
          <w:tcPr>
            <w:tcW w:w="992" w:type="dxa"/>
          </w:tcPr>
          <w:p w:rsidR="00A13D94" w:rsidRPr="00227AA6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1276" w:type="dxa"/>
          </w:tcPr>
          <w:p w:rsidR="00A13D94" w:rsidRPr="00C91782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2,9</w:t>
            </w:r>
          </w:p>
        </w:tc>
        <w:tc>
          <w:tcPr>
            <w:tcW w:w="1206" w:type="dxa"/>
          </w:tcPr>
          <w:p w:rsidR="00A13D94" w:rsidRPr="00C91782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3,1</w:t>
            </w:r>
          </w:p>
        </w:tc>
        <w:tc>
          <w:tcPr>
            <w:tcW w:w="1126" w:type="dxa"/>
          </w:tcPr>
          <w:p w:rsidR="00A13D94" w:rsidRPr="00227AA6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3,8</w:t>
            </w:r>
          </w:p>
        </w:tc>
        <w:tc>
          <w:tcPr>
            <w:tcW w:w="1192" w:type="dxa"/>
          </w:tcPr>
          <w:p w:rsidR="00A13D94" w:rsidRPr="00227AA6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3,9</w:t>
            </w:r>
          </w:p>
        </w:tc>
        <w:tc>
          <w:tcPr>
            <w:tcW w:w="834" w:type="dxa"/>
          </w:tcPr>
          <w:p w:rsidR="00A13D94" w:rsidRPr="00C91782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2,9</w:t>
            </w:r>
          </w:p>
        </w:tc>
        <w:tc>
          <w:tcPr>
            <w:tcW w:w="1098" w:type="dxa"/>
            <w:gridSpan w:val="2"/>
          </w:tcPr>
          <w:p w:rsidR="00A13D94" w:rsidRPr="00C91782" w:rsidRDefault="00227AA6" w:rsidP="001842B3">
            <w:pPr>
              <w:spacing w:before="100" w:beforeAutospacing="1" w:afterAutospacing="1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3,2</w:t>
            </w:r>
          </w:p>
        </w:tc>
      </w:tr>
    </w:tbl>
    <w:p w:rsidR="00A100AD" w:rsidRPr="0050588F" w:rsidRDefault="00A100AD" w:rsidP="0050588F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</w:rPr>
      </w:pPr>
    </w:p>
    <w:sectPr w:rsidR="00A100AD" w:rsidRPr="0050588F" w:rsidSect="0050588F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C44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223BA"/>
    <w:multiLevelType w:val="hybridMultilevel"/>
    <w:tmpl w:val="A7D05EAA"/>
    <w:lvl w:ilvl="0" w:tplc="1FA20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6C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169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D28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4A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D20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2C8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8FA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6DE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C7E"/>
    <w:multiLevelType w:val="hybridMultilevel"/>
    <w:tmpl w:val="803E50B8"/>
    <w:lvl w:ilvl="0" w:tplc="7E82E786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40574"/>
    <w:multiLevelType w:val="multilevel"/>
    <w:tmpl w:val="EC32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A3D4D"/>
    <w:multiLevelType w:val="multilevel"/>
    <w:tmpl w:val="9FA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8016BB"/>
    <w:multiLevelType w:val="hybridMultilevel"/>
    <w:tmpl w:val="7826A4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2640A"/>
    <w:multiLevelType w:val="multilevel"/>
    <w:tmpl w:val="3B1E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704E38"/>
    <w:multiLevelType w:val="multilevel"/>
    <w:tmpl w:val="E2CC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00EDB"/>
    <w:multiLevelType w:val="hybridMultilevel"/>
    <w:tmpl w:val="14F8E22C"/>
    <w:lvl w:ilvl="0" w:tplc="63C04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64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4E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AA0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A8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1C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C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6E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2C9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>
    <w:nsid w:val="49D65117"/>
    <w:multiLevelType w:val="hybridMultilevel"/>
    <w:tmpl w:val="4F24A6E2"/>
    <w:lvl w:ilvl="0" w:tplc="D7ECF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201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7AB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E8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FCB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448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826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A2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DAE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5CA79EA"/>
    <w:multiLevelType w:val="multilevel"/>
    <w:tmpl w:val="5C56D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677FA0"/>
    <w:multiLevelType w:val="hybridMultilevel"/>
    <w:tmpl w:val="CB5C3928"/>
    <w:lvl w:ilvl="0" w:tplc="25C41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3"/>
  </w:num>
  <w:num w:numId="8">
    <w:abstractNumId w:val="12"/>
  </w:num>
  <w:num w:numId="9">
    <w:abstractNumId w:val="22"/>
  </w:num>
  <w:num w:numId="10">
    <w:abstractNumId w:val="4"/>
  </w:num>
  <w:num w:numId="11">
    <w:abstractNumId w:val="18"/>
  </w:num>
  <w:num w:numId="12">
    <w:abstractNumId w:val="19"/>
  </w:num>
  <w:num w:numId="13">
    <w:abstractNumId w:val="6"/>
  </w:num>
  <w:num w:numId="14">
    <w:abstractNumId w:val="21"/>
  </w:num>
  <w:num w:numId="15">
    <w:abstractNumId w:val="16"/>
  </w:num>
  <w:num w:numId="16">
    <w:abstractNumId w:val="5"/>
  </w:num>
  <w:num w:numId="17">
    <w:abstractNumId w:val="7"/>
  </w:num>
  <w:num w:numId="18">
    <w:abstractNumId w:val="1"/>
  </w:num>
  <w:num w:numId="19">
    <w:abstractNumId w:val="14"/>
  </w:num>
  <w:num w:numId="20">
    <w:abstractNumId w:val="11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6D1B"/>
    <w:rsid w:val="000358C5"/>
    <w:rsid w:val="0004199B"/>
    <w:rsid w:val="00084E55"/>
    <w:rsid w:val="000C277E"/>
    <w:rsid w:val="000F0F51"/>
    <w:rsid w:val="001842B3"/>
    <w:rsid w:val="00227AA6"/>
    <w:rsid w:val="003A064B"/>
    <w:rsid w:val="003B75DC"/>
    <w:rsid w:val="0045206A"/>
    <w:rsid w:val="00466D3F"/>
    <w:rsid w:val="004C7649"/>
    <w:rsid w:val="0050588F"/>
    <w:rsid w:val="005651DB"/>
    <w:rsid w:val="006874B8"/>
    <w:rsid w:val="006B2F6C"/>
    <w:rsid w:val="00776667"/>
    <w:rsid w:val="00780B53"/>
    <w:rsid w:val="00785826"/>
    <w:rsid w:val="007B34D3"/>
    <w:rsid w:val="00845AAE"/>
    <w:rsid w:val="0087554A"/>
    <w:rsid w:val="008D3165"/>
    <w:rsid w:val="0091646B"/>
    <w:rsid w:val="009F1BF2"/>
    <w:rsid w:val="00A100AD"/>
    <w:rsid w:val="00A13D94"/>
    <w:rsid w:val="00A26D1B"/>
    <w:rsid w:val="00AB6B50"/>
    <w:rsid w:val="00AD7666"/>
    <w:rsid w:val="00AF08BF"/>
    <w:rsid w:val="00B02AEF"/>
    <w:rsid w:val="00B53AE9"/>
    <w:rsid w:val="00B6030D"/>
    <w:rsid w:val="00B832E8"/>
    <w:rsid w:val="00C91782"/>
    <w:rsid w:val="00D42754"/>
    <w:rsid w:val="00D43604"/>
    <w:rsid w:val="00D52650"/>
    <w:rsid w:val="00D8762F"/>
    <w:rsid w:val="00E51860"/>
    <w:rsid w:val="00EA299D"/>
    <w:rsid w:val="00F86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754"/>
    <w:pPr>
      <w:spacing w:after="200" w:line="276" w:lineRule="auto"/>
    </w:pPr>
    <w:rPr>
      <w:sz w:val="22"/>
      <w:szCs w:val="22"/>
      <w:lang w:eastAsia="zh-CN"/>
    </w:rPr>
  </w:style>
  <w:style w:type="paragraph" w:styleId="3">
    <w:name w:val="heading 3"/>
    <w:basedOn w:val="a"/>
    <w:link w:val="30"/>
    <w:qFormat/>
    <w:rsid w:val="00A26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26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semiHidden/>
    <w:unhideWhenUsed/>
    <w:rsid w:val="00A26D1B"/>
  </w:style>
  <w:style w:type="paragraph" w:styleId="a3">
    <w:name w:val="Normal (Web)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character" w:customStyle="1" w:styleId="apple-converted-space">
    <w:name w:val="apple-converted-space"/>
    <w:rsid w:val="00A26D1B"/>
  </w:style>
  <w:style w:type="paragraph" w:customStyle="1" w:styleId="c4">
    <w:name w:val="c4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character" w:customStyle="1" w:styleId="c0">
    <w:name w:val="c0"/>
    <w:rsid w:val="00A26D1B"/>
  </w:style>
  <w:style w:type="character" w:customStyle="1" w:styleId="c0c12c13">
    <w:name w:val="c0 c12 c13"/>
    <w:rsid w:val="00A26D1B"/>
  </w:style>
  <w:style w:type="character" w:customStyle="1" w:styleId="c0c12">
    <w:name w:val="c0 c12"/>
    <w:rsid w:val="00A26D1B"/>
  </w:style>
  <w:style w:type="paragraph" w:styleId="a4">
    <w:name w:val="Body Text"/>
    <w:basedOn w:val="a"/>
    <w:link w:val="a5"/>
    <w:rsid w:val="00A26D1B"/>
    <w:pPr>
      <w:spacing w:after="120"/>
    </w:pPr>
    <w:rPr>
      <w:rFonts w:eastAsia="Calibri"/>
      <w:sz w:val="20"/>
      <w:szCs w:val="20"/>
      <w:lang w:val="de-DE" w:eastAsia="en-US"/>
    </w:rPr>
  </w:style>
  <w:style w:type="character" w:customStyle="1" w:styleId="a5">
    <w:name w:val="Основной текст Знак"/>
    <w:link w:val="a4"/>
    <w:rsid w:val="00A26D1B"/>
    <w:rPr>
      <w:rFonts w:ascii="Calibri" w:eastAsia="Calibri" w:hAnsi="Calibri" w:cs="Times New Roman"/>
      <w:lang w:val="de-DE" w:eastAsia="en-US"/>
    </w:rPr>
  </w:style>
  <w:style w:type="paragraph" w:customStyle="1" w:styleId="c3">
    <w:name w:val="c3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character" w:customStyle="1" w:styleId="c5c13">
    <w:name w:val="c5 c13"/>
    <w:rsid w:val="00A26D1B"/>
  </w:style>
  <w:style w:type="character" w:customStyle="1" w:styleId="c1">
    <w:name w:val="c1"/>
    <w:rsid w:val="00A26D1B"/>
  </w:style>
  <w:style w:type="paragraph" w:customStyle="1" w:styleId="c7">
    <w:name w:val="c7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paragraph" w:customStyle="1" w:styleId="c7c19">
    <w:name w:val="c7 c19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paragraph" w:customStyle="1" w:styleId="c6">
    <w:name w:val="c6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paragraph" w:customStyle="1" w:styleId="c6c9">
    <w:name w:val="c6 c9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paragraph" w:customStyle="1" w:styleId="c7c18">
    <w:name w:val="c7 c18"/>
    <w:basedOn w:val="a"/>
    <w:rsid w:val="00A26D1B"/>
    <w:pPr>
      <w:spacing w:before="100" w:beforeAutospacing="1" w:after="100" w:afterAutospacing="1"/>
    </w:pPr>
    <w:rPr>
      <w:rFonts w:eastAsia="Calibri"/>
      <w:lang w:val="de-DE" w:eastAsia="en-US"/>
    </w:rPr>
  </w:style>
  <w:style w:type="table" w:styleId="a6">
    <w:name w:val="Table Grid"/>
    <w:basedOn w:val="a1"/>
    <w:uiPriority w:val="59"/>
    <w:rsid w:val="00A26D1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A26D1B"/>
    <w:rPr>
      <w:color w:val="0000FF"/>
      <w:u w:val="single"/>
    </w:rPr>
  </w:style>
  <w:style w:type="paragraph" w:styleId="a8">
    <w:name w:val="No Spacing"/>
    <w:link w:val="a9"/>
    <w:qFormat/>
    <w:rsid w:val="00A26D1B"/>
    <w:rPr>
      <w:rFonts w:eastAsia="Calibri"/>
      <w:lang w:eastAsia="en-US"/>
    </w:rPr>
  </w:style>
  <w:style w:type="character" w:customStyle="1" w:styleId="a9">
    <w:name w:val="Без интервала Знак"/>
    <w:link w:val="a8"/>
    <w:rsid w:val="00A26D1B"/>
    <w:rPr>
      <w:rFonts w:eastAsia="Calibri"/>
      <w:lang w:eastAsia="en-US" w:bidi="ar-SA"/>
    </w:rPr>
  </w:style>
  <w:style w:type="character" w:styleId="aa">
    <w:name w:val="Strong"/>
    <w:qFormat/>
    <w:rsid w:val="00A26D1B"/>
    <w:rPr>
      <w:b/>
      <w:bCs/>
    </w:rPr>
  </w:style>
  <w:style w:type="character" w:styleId="ab">
    <w:name w:val="Emphasis"/>
    <w:qFormat/>
    <w:rsid w:val="00A26D1B"/>
    <w:rPr>
      <w:i/>
      <w:iCs/>
    </w:rPr>
  </w:style>
  <w:style w:type="paragraph" w:customStyle="1" w:styleId="ac">
    <w:name w:val="Нормальный (таблица)"/>
    <w:basedOn w:val="a"/>
    <w:next w:val="a"/>
    <w:rsid w:val="00A26D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A26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dytext10">
    <w:name w:val="Body text (10)_"/>
    <w:link w:val="Bodytext100"/>
    <w:rsid w:val="00A26D1B"/>
    <w:rPr>
      <w:shd w:val="clear" w:color="auto" w:fill="FFFFFF"/>
    </w:rPr>
  </w:style>
  <w:style w:type="character" w:customStyle="1" w:styleId="Bodytext10BoldItalic">
    <w:name w:val="Body text (10) + Bold;Italic"/>
    <w:rsid w:val="00A26D1B"/>
    <w:rPr>
      <w:b/>
      <w:bCs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Bodytext100">
    <w:name w:val="Body text (10)"/>
    <w:basedOn w:val="a"/>
    <w:link w:val="Bodytext10"/>
    <w:rsid w:val="00A26D1B"/>
    <w:pPr>
      <w:widowControl w:val="0"/>
      <w:shd w:val="clear" w:color="auto" w:fill="FFFFFF"/>
      <w:spacing w:after="0" w:line="0" w:lineRule="atLeast"/>
    </w:pPr>
    <w:rPr>
      <w:sz w:val="20"/>
      <w:szCs w:val="20"/>
    </w:rPr>
  </w:style>
  <w:style w:type="character" w:customStyle="1" w:styleId="Bodytext8">
    <w:name w:val="Body text (8)"/>
    <w:rsid w:val="00A26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link w:val="Bodytext120"/>
    <w:rsid w:val="00A26D1B"/>
    <w:rPr>
      <w:i/>
      <w:iCs/>
      <w:sz w:val="21"/>
      <w:szCs w:val="21"/>
      <w:shd w:val="clear" w:color="auto" w:fill="FFFFFF"/>
    </w:rPr>
  </w:style>
  <w:style w:type="character" w:customStyle="1" w:styleId="Bodytext10Georgia85pt">
    <w:name w:val="Body text (10) + Georgia;8;5 pt"/>
    <w:rsid w:val="00A26D1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A26D1B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i/>
      <w:iCs/>
      <w:sz w:val="21"/>
      <w:szCs w:val="21"/>
    </w:rPr>
  </w:style>
  <w:style w:type="paragraph" w:styleId="ae">
    <w:name w:val="List Paragraph"/>
    <w:basedOn w:val="a"/>
    <w:uiPriority w:val="34"/>
    <w:qFormat/>
    <w:rsid w:val="00A26D1B"/>
    <w:pPr>
      <w:ind w:left="720"/>
      <w:contextualSpacing/>
    </w:pPr>
    <w:rPr>
      <w:rFonts w:eastAsia="Calibri"/>
      <w:lang w:eastAsia="en-US"/>
    </w:rPr>
  </w:style>
  <w:style w:type="character" w:customStyle="1" w:styleId="Bodytext1075pt">
    <w:name w:val="Body text (10) + 7;5 pt"/>
    <w:rsid w:val="00A26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styleId="af">
    <w:name w:val="Balloon Text"/>
    <w:basedOn w:val="a"/>
    <w:link w:val="af0"/>
    <w:rsid w:val="00A26D1B"/>
    <w:pPr>
      <w:spacing w:after="0" w:line="240" w:lineRule="auto"/>
    </w:pPr>
    <w:rPr>
      <w:rFonts w:ascii="Tahoma" w:eastAsia="Calibri" w:hAnsi="Tahoma"/>
      <w:sz w:val="16"/>
      <w:szCs w:val="16"/>
      <w:lang w:val="de-DE" w:eastAsia="en-US"/>
    </w:rPr>
  </w:style>
  <w:style w:type="character" w:customStyle="1" w:styleId="af0">
    <w:name w:val="Текст выноски Знак"/>
    <w:link w:val="af"/>
    <w:rsid w:val="00A26D1B"/>
    <w:rPr>
      <w:rFonts w:ascii="Tahoma" w:eastAsia="Calibri" w:hAnsi="Tahoma" w:cs="Tahoma"/>
      <w:sz w:val="16"/>
      <w:szCs w:val="16"/>
      <w:lang w:val="de-DE" w:eastAsia="en-US"/>
    </w:rPr>
  </w:style>
  <w:style w:type="table" w:customStyle="1" w:styleId="10">
    <w:name w:val="Сетка таблицы1"/>
    <w:basedOn w:val="a1"/>
    <w:next w:val="a6"/>
    <w:uiPriority w:val="59"/>
    <w:rsid w:val="00A26D1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04199B"/>
    <w:rPr>
      <w:rFonts w:ascii="Times New Roman" w:eastAsia="Times New Roman" w:hAnsi="Times New Roman"/>
      <w:spacing w:val="10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4199B"/>
    <w:rPr>
      <w:rFonts w:ascii="Times New Roman" w:eastAsia="Times New Roman" w:hAnsi="Times New Roman"/>
      <w:shd w:val="clear" w:color="auto" w:fill="FFFFFF"/>
    </w:rPr>
  </w:style>
  <w:style w:type="character" w:customStyle="1" w:styleId="Bodytext3">
    <w:name w:val="Body text (3)"/>
    <w:basedOn w:val="a0"/>
    <w:rsid w:val="0004199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04199B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5pt">
    <w:name w:val="Body text (4) + Times New Roman;10;5 pt"/>
    <w:basedOn w:val="Bodytext4"/>
    <w:rsid w:val="0004199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</w:rPr>
  </w:style>
  <w:style w:type="paragraph" w:customStyle="1" w:styleId="11">
    <w:name w:val="Основной текст1"/>
    <w:basedOn w:val="a"/>
    <w:link w:val="Bodytext"/>
    <w:rsid w:val="0004199B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/>
      <w:spacing w:val="10"/>
      <w:sz w:val="31"/>
      <w:szCs w:val="31"/>
      <w:lang w:eastAsia="ru-RU"/>
    </w:rPr>
  </w:style>
  <w:style w:type="paragraph" w:customStyle="1" w:styleId="Bodytext20">
    <w:name w:val="Body text (2)"/>
    <w:basedOn w:val="a"/>
    <w:link w:val="Bodytext2"/>
    <w:rsid w:val="0004199B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odytext40">
    <w:name w:val="Body text (4)"/>
    <w:basedOn w:val="a"/>
    <w:link w:val="Bodytext4"/>
    <w:rsid w:val="0004199B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01F8-55AC-42FC-A853-66DF489F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10</Pages>
  <Words>2399</Words>
  <Characters>13676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10</cp:revision>
  <cp:lastPrinted>2023-10-16T10:21:00Z</cp:lastPrinted>
  <dcterms:created xsi:type="dcterms:W3CDTF">2018-06-19T07:21:00Z</dcterms:created>
  <dcterms:modified xsi:type="dcterms:W3CDTF">2023-10-16T10:25:00Z</dcterms:modified>
</cp:coreProperties>
</file>